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0819345"/>
    <w:bookmarkEnd w:id="0"/>
    <w:p w14:paraId="4E06E59F" w14:textId="77B4263A" w:rsidR="0081169F" w:rsidRDefault="00E9180A" w:rsidP="00F46D1B">
      <w:pPr>
        <w:pStyle w:val="None"/>
      </w:pPr>
      <w:r>
        <mc:AlternateContent>
          <mc:Choice Requires="wps">
            <w:drawing>
              <wp:anchor distT="0" distB="0" distL="114300" distR="114300" simplePos="0" relativeHeight="251657216" behindDoc="1" locked="0" layoutInCell="1" allowOverlap="1" wp14:anchorId="552B78FA" wp14:editId="0D31AF21">
                <wp:simplePos x="0" y="0"/>
                <wp:positionH relativeFrom="column">
                  <wp:posOffset>0</wp:posOffset>
                </wp:positionH>
                <wp:positionV relativeFrom="paragraph">
                  <wp:posOffset>0</wp:posOffset>
                </wp:positionV>
                <wp:extent cx="7772400" cy="804672"/>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04672"/>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323E7" id="Rectangle 5" o:spid="_x0000_s1026" alt="&quot;&quot;" style="position:absolute;margin-left:0;margin-top:0;width:612pt;height:6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" fillcolor="#034930" stroked="f" strokeweight="1pt"/>
            </w:pict>
          </mc:Fallback>
        </mc:AlternateContent>
      </w:r>
      <w:r w:rsidR="0081169F">
        <w:drawing>
          <wp:inline distT="0" distB="0" distL="0" distR="0" wp14:anchorId="191EA263" wp14:editId="4513631B">
            <wp:extent cx="7769554" cy="811807"/>
            <wp:effectExtent l="0" t="0" r="0" b="7620"/>
            <wp:docPr id="4" name="Picture 4"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ed States Department of Agriculture, Forest Service page hea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6452" cy="824021"/>
                    </a:xfrm>
                    <a:prstGeom prst="rect">
                      <a:avLst/>
                    </a:prstGeom>
                  </pic:spPr>
                </pic:pic>
              </a:graphicData>
            </a:graphic>
          </wp:inline>
        </w:drawing>
      </w:r>
    </w:p>
    <w:p w14:paraId="633A5853" w14:textId="633F93DC" w:rsidR="00844094" w:rsidRPr="00515081" w:rsidRDefault="00515081" w:rsidP="00AC3358">
      <w:pPr>
        <w:pStyle w:val="OfficeInfo"/>
        <w:ind w:firstLine="360"/>
        <w:rPr>
          <w:rFonts w:asciiTheme="minorHAnsi" w:hAnsiTheme="minorHAnsi" w:cstheme="minorHAnsi"/>
        </w:rPr>
      </w:pPr>
      <w:bookmarkStart w:id="1" w:name="_Hlk70312558"/>
      <w:bookmarkStart w:id="2" w:name="_Hlk72419775"/>
      <w:bookmarkStart w:id="3" w:name="_Hlk78791265"/>
      <w:r w:rsidRPr="00515081">
        <w:rPr>
          <w:rFonts w:asciiTheme="minorHAnsi" w:hAnsiTheme="minorHAnsi" w:cstheme="minorHAnsi"/>
        </w:rPr>
        <w:t>Salmon-Challis National Forest</w:t>
      </w:r>
    </w:p>
    <w:p w14:paraId="07D6198D" w14:textId="77777777" w:rsidR="00130C0D" w:rsidRDefault="00130C0D" w:rsidP="007C7323">
      <w:pPr>
        <w:pStyle w:val="Heading1"/>
        <w:sectPr w:rsidR="00130C0D" w:rsidSect="0081169F">
          <w:footerReference w:type="default" r:id="rId12"/>
          <w:pgSz w:w="12240" w:h="15840" w:code="1"/>
          <w:pgMar w:top="0" w:right="720" w:bottom="1440" w:left="0" w:header="720" w:footer="720" w:gutter="0"/>
          <w:cols w:space="720"/>
          <w:docGrid w:linePitch="360"/>
        </w:sectPr>
      </w:pPr>
    </w:p>
    <w:p w14:paraId="22967475" w14:textId="7BAF1DE5" w:rsidR="007C7323" w:rsidRPr="00515081" w:rsidRDefault="004A3730" w:rsidP="00515081">
      <w:pPr>
        <w:pStyle w:val="Heading1"/>
        <w:spacing w:before="600" w:after="120"/>
        <w:rPr>
          <w:rFonts w:asciiTheme="minorHAnsi" w:hAnsiTheme="minorHAnsi" w:cstheme="minorHAnsi"/>
        </w:rPr>
      </w:pPr>
      <w:r>
        <w:rPr>
          <w:rFonts w:asciiTheme="minorHAnsi" w:hAnsiTheme="minorHAnsi" w:cstheme="minorHAnsi"/>
        </w:rPr>
        <w:t>Wildfire Fact Sheet</w:t>
      </w:r>
    </w:p>
    <w:p w14:paraId="2544FF2A" w14:textId="6EFA1ED1" w:rsidR="00515081" w:rsidRPr="00515081" w:rsidRDefault="00515081" w:rsidP="00515081">
      <w:pPr>
        <w:widowControl w:val="0"/>
        <w:suppressAutoHyphens/>
        <w:autoSpaceDE w:val="0"/>
        <w:autoSpaceDN w:val="0"/>
        <w:adjustRightInd w:val="0"/>
        <w:spacing w:before="0" w:line="240" w:lineRule="auto"/>
        <w:ind w:left="0" w:right="0"/>
        <w:textAlignment w:val="center"/>
        <w:rPr>
          <w:rFonts w:ascii="Calibri" w:eastAsia="MS Mincho" w:hAnsi="Calibri" w:cs="Calibri"/>
          <w:b/>
          <w:bCs/>
          <w:color w:val="250D0D"/>
          <w:sz w:val="18"/>
        </w:rPr>
      </w:pPr>
      <w:r w:rsidRPr="00515081">
        <w:rPr>
          <w:rFonts w:ascii="Calibri" w:eastAsia="MS Mincho" w:hAnsi="Calibri" w:cs="Calibri"/>
          <w:b/>
          <w:bCs/>
          <w:color w:val="250D0D"/>
          <w:sz w:val="18"/>
        </w:rPr>
        <w:t xml:space="preserve">Media Contact: Amy Baumer </w:t>
      </w:r>
    </w:p>
    <w:p w14:paraId="62FDAF72" w14:textId="0FE6C101" w:rsidR="00515081" w:rsidRPr="00515081" w:rsidRDefault="00515081" w:rsidP="00515081">
      <w:pPr>
        <w:widowControl w:val="0"/>
        <w:suppressAutoHyphens/>
        <w:autoSpaceDE w:val="0"/>
        <w:autoSpaceDN w:val="0"/>
        <w:adjustRightInd w:val="0"/>
        <w:spacing w:before="0" w:line="240" w:lineRule="auto"/>
        <w:ind w:left="0" w:right="0"/>
        <w:textAlignment w:val="center"/>
        <w:rPr>
          <w:rFonts w:ascii="Calibri" w:eastAsia="MS Mincho" w:hAnsi="Calibri" w:cs="Calibri"/>
          <w:b/>
          <w:bCs/>
          <w:color w:val="250D0D"/>
          <w:sz w:val="18"/>
        </w:rPr>
      </w:pPr>
      <w:r w:rsidRPr="00515081">
        <w:rPr>
          <w:rFonts w:ascii="Calibri" w:eastAsia="MS Mincho" w:hAnsi="Calibri" w:cs="Calibri"/>
          <w:b/>
          <w:bCs/>
          <w:color w:val="250D0D"/>
          <w:sz w:val="18"/>
        </w:rPr>
        <w:t>(Public Affairs Officer); 208-756-7853</w:t>
      </w:r>
    </w:p>
    <w:p w14:paraId="3940834E" w14:textId="48152014" w:rsidR="00515081" w:rsidRPr="00515081" w:rsidRDefault="00160967" w:rsidP="00515081">
      <w:pPr>
        <w:widowControl w:val="0"/>
        <w:suppressAutoHyphens/>
        <w:autoSpaceDE w:val="0"/>
        <w:autoSpaceDN w:val="0"/>
        <w:adjustRightInd w:val="0"/>
        <w:spacing w:before="0" w:line="240" w:lineRule="auto"/>
        <w:ind w:left="0" w:right="0"/>
        <w:textAlignment w:val="center"/>
        <w:rPr>
          <w:rFonts w:ascii="Calibri" w:eastAsia="MS Mincho" w:hAnsi="Calibri" w:cs="Calibri"/>
          <w:b/>
          <w:bCs/>
          <w:color w:val="250D0D"/>
          <w:sz w:val="18"/>
        </w:rPr>
      </w:pPr>
      <w:r w:rsidRPr="00160967">
        <w:rPr>
          <w:rFonts w:ascii="Calibri" w:eastAsia="MS Mincho" w:hAnsi="Calibri" w:cs="Calibri"/>
          <w:b/>
          <w:bCs/>
          <w:color w:val="250D0D"/>
          <w:sz w:val="18"/>
        </w:rPr>
        <w:t>SM.FS.SCFFIREINFO@usda.gov</w:t>
      </w:r>
    </w:p>
    <w:p w14:paraId="7AFA0779" w14:textId="4632BF19" w:rsidR="00515081" w:rsidRPr="00515081" w:rsidRDefault="00515081" w:rsidP="00515081">
      <w:pPr>
        <w:widowControl w:val="0"/>
        <w:suppressAutoHyphens/>
        <w:autoSpaceDE w:val="0"/>
        <w:autoSpaceDN w:val="0"/>
        <w:adjustRightInd w:val="0"/>
        <w:spacing w:before="0" w:line="240" w:lineRule="auto"/>
        <w:ind w:left="0" w:right="0"/>
        <w:textAlignment w:val="center"/>
        <w:rPr>
          <w:rFonts w:ascii="Calibri" w:eastAsia="MS Mincho" w:hAnsi="Calibri" w:cs="Calibri"/>
          <w:b/>
          <w:bCs/>
          <w:color w:val="250D0D"/>
          <w:sz w:val="18"/>
        </w:rPr>
      </w:pPr>
      <w:r w:rsidRPr="00515081">
        <w:rPr>
          <w:rFonts w:ascii="Calibri" w:eastAsia="MS Mincho" w:hAnsi="Calibri" w:cs="Calibri"/>
          <w:b/>
          <w:bCs/>
          <w:color w:val="250D0D"/>
          <w:sz w:val="18"/>
        </w:rPr>
        <w:t>Web: https://www.fs.usda.gov/scnf/</w:t>
      </w:r>
    </w:p>
    <w:p w14:paraId="64FD9960" w14:textId="412C64A8" w:rsidR="00515081" w:rsidRPr="00515081" w:rsidRDefault="003B6916" w:rsidP="00515081">
      <w:pPr>
        <w:widowControl w:val="0"/>
        <w:suppressAutoHyphens/>
        <w:autoSpaceDE w:val="0"/>
        <w:autoSpaceDN w:val="0"/>
        <w:adjustRightInd w:val="0"/>
        <w:spacing w:before="0" w:line="240" w:lineRule="auto"/>
        <w:ind w:left="0" w:right="0"/>
        <w:textAlignment w:val="center"/>
        <w:rPr>
          <w:rFonts w:ascii="Calibri" w:eastAsia="MS Mincho" w:hAnsi="Calibri" w:cs="Calibri"/>
          <w:b/>
          <w:bCs/>
          <w:color w:val="250D0D"/>
          <w:sz w:val="18"/>
          <w:u w:val="single"/>
        </w:rPr>
      </w:pPr>
      <w:r>
        <w:rPr>
          <w:rFonts w:ascii="Calibri" w:eastAsia="MS Mincho" w:hAnsi="Calibri" w:cs="Calibri"/>
          <w:b/>
          <w:bCs/>
          <w:color w:val="250D0D"/>
          <w:sz w:val="18"/>
        </w:rPr>
        <w:t>X</w:t>
      </w:r>
      <w:r w:rsidR="00515081" w:rsidRPr="00515081">
        <w:rPr>
          <w:rFonts w:ascii="Calibri" w:eastAsia="MS Mincho" w:hAnsi="Calibri" w:cs="Calibri"/>
          <w:b/>
          <w:bCs/>
          <w:color w:val="250D0D"/>
          <w:sz w:val="18"/>
        </w:rPr>
        <w:t>:  @</w:t>
      </w:r>
      <w:r w:rsidR="00515081" w:rsidRPr="00CC6A35">
        <w:rPr>
          <w:rFonts w:ascii="Calibri" w:eastAsia="MS Mincho" w:hAnsi="Calibri" w:cs="Calibri"/>
          <w:b/>
          <w:bCs/>
          <w:color w:val="250D0D"/>
          <w:sz w:val="18"/>
        </w:rPr>
        <w:t>salmonchallisnf</w:t>
      </w:r>
    </w:p>
    <w:p w14:paraId="6FF1F1C8" w14:textId="199C38C1" w:rsidR="00515081" w:rsidRPr="00515081" w:rsidRDefault="00515081" w:rsidP="00515081">
      <w:pPr>
        <w:widowControl w:val="0"/>
        <w:suppressAutoHyphens/>
        <w:autoSpaceDE w:val="0"/>
        <w:autoSpaceDN w:val="0"/>
        <w:adjustRightInd w:val="0"/>
        <w:spacing w:before="0" w:line="240" w:lineRule="auto"/>
        <w:ind w:left="0" w:right="0"/>
        <w:textAlignment w:val="center"/>
        <w:rPr>
          <w:rFonts w:ascii="Calibri" w:eastAsia="MS Mincho" w:hAnsi="Calibri" w:cs="Calibri"/>
          <w:b/>
          <w:bCs/>
          <w:color w:val="250D0D"/>
          <w:sz w:val="18"/>
        </w:rPr>
      </w:pPr>
      <w:r w:rsidRPr="00515081">
        <w:rPr>
          <w:rFonts w:ascii="Calibri" w:eastAsia="MS Mincho" w:hAnsi="Calibri" w:cs="Calibri"/>
          <w:b/>
          <w:bCs/>
          <w:color w:val="250D0D"/>
          <w:sz w:val="18"/>
        </w:rPr>
        <w:t>Facebook:  @salmonchallisnf</w:t>
      </w:r>
    </w:p>
    <w:p w14:paraId="0F6DBBAF" w14:textId="77777777" w:rsidR="00680B1E" w:rsidRPr="002E1AD7" w:rsidRDefault="00680B1E" w:rsidP="00680B1E">
      <w:pPr>
        <w:pStyle w:val="PlainText"/>
        <w:rPr>
          <w:rFonts w:asciiTheme="minorHAnsi" w:eastAsiaTheme="majorEastAsia" w:hAnsiTheme="minorHAnsi" w:cstheme="minorHAnsi"/>
          <w:b/>
          <w:bCs/>
          <w:color w:val="034930"/>
          <w:sz w:val="6"/>
          <w:szCs w:val="6"/>
        </w:rPr>
      </w:pPr>
    </w:p>
    <w:p w14:paraId="7FC5D60D" w14:textId="5A9F1181" w:rsidR="00680B1E" w:rsidRDefault="004A3730" w:rsidP="00680B1E">
      <w:pPr>
        <w:pStyle w:val="PlainText"/>
        <w:jc w:val="center"/>
        <w:rPr>
          <w:rFonts w:asciiTheme="minorHAnsi" w:eastAsiaTheme="majorEastAsia" w:hAnsiTheme="minorHAnsi" w:cstheme="minorHAnsi"/>
          <w:b/>
          <w:bCs/>
          <w:color w:val="034930"/>
          <w:sz w:val="24"/>
          <w:szCs w:val="26"/>
        </w:rPr>
      </w:pPr>
      <w:r>
        <w:rPr>
          <w:rFonts w:asciiTheme="minorHAnsi" w:eastAsiaTheme="majorEastAsia" w:hAnsiTheme="minorHAnsi" w:cstheme="minorHAnsi"/>
          <w:b/>
          <w:bCs/>
          <w:color w:val="034930"/>
          <w:sz w:val="24"/>
          <w:szCs w:val="26"/>
        </w:rPr>
        <w:t>FIRE SUMMARY</w:t>
      </w:r>
      <w:r w:rsidR="00B45284">
        <w:rPr>
          <w:rFonts w:asciiTheme="minorHAnsi" w:eastAsiaTheme="majorEastAsia" w:hAnsiTheme="minorHAnsi" w:cstheme="minorHAnsi"/>
          <w:b/>
          <w:bCs/>
          <w:color w:val="034930"/>
          <w:sz w:val="24"/>
          <w:szCs w:val="26"/>
        </w:rPr>
        <w:t xml:space="preserve"> </w:t>
      </w:r>
      <w:r w:rsidR="00B30550">
        <w:rPr>
          <w:rFonts w:asciiTheme="minorHAnsi" w:eastAsiaTheme="majorEastAsia" w:hAnsiTheme="minorHAnsi" w:cstheme="minorHAnsi"/>
          <w:b/>
          <w:bCs/>
          <w:color w:val="034930"/>
          <w:sz w:val="24"/>
          <w:szCs w:val="26"/>
        </w:rPr>
        <w:t xml:space="preserve">OCTOBER </w:t>
      </w:r>
      <w:r w:rsidR="00841ECC">
        <w:rPr>
          <w:rFonts w:asciiTheme="minorHAnsi" w:eastAsiaTheme="majorEastAsia" w:hAnsiTheme="minorHAnsi" w:cstheme="minorHAnsi"/>
          <w:b/>
          <w:bCs/>
          <w:color w:val="034930"/>
          <w:sz w:val="24"/>
          <w:szCs w:val="26"/>
        </w:rPr>
        <w:t>2</w:t>
      </w:r>
      <w:r w:rsidR="0025608D">
        <w:rPr>
          <w:rFonts w:asciiTheme="minorHAnsi" w:eastAsiaTheme="majorEastAsia" w:hAnsiTheme="minorHAnsi" w:cstheme="minorHAnsi"/>
          <w:b/>
          <w:bCs/>
          <w:color w:val="034930"/>
          <w:sz w:val="24"/>
          <w:szCs w:val="26"/>
        </w:rPr>
        <w:t>8</w:t>
      </w:r>
      <w:r w:rsidR="000D7215">
        <w:rPr>
          <w:rFonts w:asciiTheme="minorHAnsi" w:eastAsiaTheme="majorEastAsia" w:hAnsiTheme="minorHAnsi" w:cstheme="minorHAnsi"/>
          <w:b/>
          <w:bCs/>
          <w:color w:val="034930"/>
          <w:sz w:val="24"/>
          <w:szCs w:val="26"/>
        </w:rPr>
        <w:t>, 202</w:t>
      </w:r>
      <w:r w:rsidR="00C6317B">
        <w:rPr>
          <w:rFonts w:asciiTheme="minorHAnsi" w:eastAsiaTheme="majorEastAsia" w:hAnsiTheme="minorHAnsi" w:cstheme="minorHAnsi"/>
          <w:b/>
          <w:bCs/>
          <w:color w:val="034930"/>
          <w:sz w:val="24"/>
          <w:szCs w:val="26"/>
        </w:rPr>
        <w:t>4</w:t>
      </w:r>
    </w:p>
    <w:p w14:paraId="5368B633" w14:textId="42780305" w:rsidR="0069012B" w:rsidRDefault="0069012B" w:rsidP="00680B1E">
      <w:pPr>
        <w:pStyle w:val="PlainText"/>
        <w:jc w:val="center"/>
        <w:rPr>
          <w:rFonts w:asciiTheme="minorHAnsi" w:eastAsiaTheme="majorEastAsia" w:hAnsiTheme="minorHAnsi" w:cstheme="minorHAnsi"/>
          <w:color w:val="034930"/>
          <w:sz w:val="22"/>
          <w:szCs w:val="22"/>
        </w:rPr>
      </w:pPr>
      <w:r w:rsidRPr="0069012B">
        <w:rPr>
          <w:rFonts w:asciiTheme="minorHAnsi" w:eastAsiaTheme="majorEastAsia" w:hAnsiTheme="minorHAnsi" w:cstheme="minorHAnsi"/>
          <w:color w:val="034930"/>
          <w:sz w:val="22"/>
          <w:szCs w:val="22"/>
        </w:rPr>
        <w:t xml:space="preserve">The Central Idaho Dispatch Zone is at </w:t>
      </w:r>
      <w:r w:rsidR="00B30550" w:rsidRPr="00B30550">
        <w:rPr>
          <w:rFonts w:asciiTheme="minorHAnsi" w:eastAsiaTheme="majorEastAsia" w:hAnsiTheme="minorHAnsi" w:cstheme="minorHAnsi"/>
          <w:b/>
          <w:bCs/>
          <w:color w:val="FF0000"/>
          <w:sz w:val="22"/>
          <w:szCs w:val="22"/>
        </w:rPr>
        <w:t>HIGH</w:t>
      </w:r>
      <w:r w:rsidR="00B30550">
        <w:rPr>
          <w:rFonts w:asciiTheme="minorHAnsi" w:eastAsiaTheme="majorEastAsia" w:hAnsiTheme="minorHAnsi" w:cstheme="minorHAnsi"/>
          <w:b/>
          <w:bCs/>
          <w:color w:val="0070C0"/>
          <w:sz w:val="22"/>
          <w:szCs w:val="22"/>
        </w:rPr>
        <w:t xml:space="preserve"> </w:t>
      </w:r>
      <w:r w:rsidRPr="0069012B">
        <w:rPr>
          <w:rFonts w:asciiTheme="minorHAnsi" w:eastAsiaTheme="majorEastAsia" w:hAnsiTheme="minorHAnsi" w:cstheme="minorHAnsi"/>
          <w:color w:val="034930"/>
          <w:sz w:val="22"/>
          <w:szCs w:val="22"/>
        </w:rPr>
        <w:t>Fire Danger</w:t>
      </w:r>
    </w:p>
    <w:p w14:paraId="59F876C5" w14:textId="77777777" w:rsidR="00680B1E" w:rsidRPr="00B13BB5" w:rsidRDefault="00680B1E" w:rsidP="00680B1E">
      <w:pPr>
        <w:pStyle w:val="PlainText"/>
        <w:jc w:val="center"/>
        <w:rPr>
          <w:rFonts w:asciiTheme="minorHAnsi" w:eastAsiaTheme="majorEastAsia" w:hAnsiTheme="minorHAnsi" w:cstheme="minorHAnsi"/>
          <w:b/>
          <w:bCs/>
          <w:color w:val="034930"/>
          <w:sz w:val="8"/>
          <w:szCs w:val="8"/>
        </w:rPr>
      </w:pPr>
    </w:p>
    <w:p w14:paraId="0C0D7C44" w14:textId="0570B3C9" w:rsidR="009D6A2A" w:rsidRDefault="00C560BA" w:rsidP="009D6A2A">
      <w:pPr>
        <w:pStyle w:val="PlainText"/>
        <w:rPr>
          <w:rFonts w:asciiTheme="minorHAnsi" w:hAnsiTheme="minorHAnsi" w:cstheme="minorHAnsi"/>
          <w:sz w:val="17"/>
          <w:szCs w:val="17"/>
        </w:rPr>
      </w:pPr>
      <w:r w:rsidRPr="00766692">
        <w:rPr>
          <w:rFonts w:asciiTheme="minorHAnsi" w:hAnsiTheme="minorHAnsi" w:cstheme="minorHAnsi"/>
          <w:b/>
          <w:bCs/>
          <w:sz w:val="17"/>
          <w:szCs w:val="17"/>
        </w:rPr>
        <w:t>Salmon</w:t>
      </w:r>
      <w:r w:rsidR="00515081" w:rsidRPr="00766692">
        <w:rPr>
          <w:rFonts w:asciiTheme="minorHAnsi" w:hAnsiTheme="minorHAnsi" w:cstheme="minorHAnsi"/>
          <w:b/>
          <w:bCs/>
          <w:sz w:val="17"/>
          <w:szCs w:val="17"/>
        </w:rPr>
        <w:t xml:space="preserve">, Idaho- </w:t>
      </w:r>
      <w:r w:rsidR="00B30550">
        <w:rPr>
          <w:rFonts w:asciiTheme="minorHAnsi" w:hAnsiTheme="minorHAnsi" w:cstheme="minorHAnsi"/>
          <w:b/>
          <w:bCs/>
          <w:sz w:val="17"/>
          <w:szCs w:val="17"/>
        </w:rPr>
        <w:t xml:space="preserve">October </w:t>
      </w:r>
      <w:r w:rsidR="00841ECC">
        <w:rPr>
          <w:rFonts w:asciiTheme="minorHAnsi" w:hAnsiTheme="minorHAnsi" w:cstheme="minorHAnsi"/>
          <w:b/>
          <w:bCs/>
          <w:sz w:val="17"/>
          <w:szCs w:val="17"/>
        </w:rPr>
        <w:t>2</w:t>
      </w:r>
      <w:r w:rsidR="0025608D">
        <w:rPr>
          <w:rFonts w:asciiTheme="minorHAnsi" w:hAnsiTheme="minorHAnsi" w:cstheme="minorHAnsi"/>
          <w:b/>
          <w:bCs/>
          <w:sz w:val="17"/>
          <w:szCs w:val="17"/>
        </w:rPr>
        <w:t>8</w:t>
      </w:r>
      <w:r w:rsidR="00515081" w:rsidRPr="00766692">
        <w:rPr>
          <w:rFonts w:asciiTheme="minorHAnsi" w:hAnsiTheme="minorHAnsi" w:cstheme="minorHAnsi"/>
          <w:b/>
          <w:bCs/>
          <w:sz w:val="17"/>
          <w:szCs w:val="17"/>
        </w:rPr>
        <w:t>, 202</w:t>
      </w:r>
      <w:bookmarkEnd w:id="1"/>
      <w:bookmarkEnd w:id="2"/>
      <w:r w:rsidR="00C6317B" w:rsidRPr="00766692">
        <w:rPr>
          <w:rFonts w:asciiTheme="minorHAnsi" w:hAnsiTheme="minorHAnsi" w:cstheme="minorHAnsi"/>
          <w:b/>
          <w:bCs/>
          <w:sz w:val="17"/>
          <w:szCs w:val="17"/>
        </w:rPr>
        <w:t>4</w:t>
      </w:r>
      <w:r w:rsidR="0069012B" w:rsidRPr="00766692">
        <w:rPr>
          <w:rFonts w:asciiTheme="minorHAnsi" w:hAnsiTheme="minorHAnsi" w:cstheme="minorHAnsi"/>
          <w:sz w:val="17"/>
          <w:szCs w:val="17"/>
        </w:rPr>
        <w:t xml:space="preserve">- </w:t>
      </w:r>
      <w:bookmarkEnd w:id="3"/>
      <w:r w:rsidR="009D6A2A" w:rsidRPr="00766692">
        <w:rPr>
          <w:rFonts w:asciiTheme="minorHAnsi" w:hAnsiTheme="minorHAnsi" w:cstheme="minorHAnsi"/>
          <w:sz w:val="17"/>
          <w:szCs w:val="17"/>
        </w:rPr>
        <w:t>There ha</w:t>
      </w:r>
      <w:r w:rsidR="0044352E">
        <w:rPr>
          <w:rFonts w:asciiTheme="minorHAnsi" w:hAnsiTheme="minorHAnsi" w:cstheme="minorHAnsi"/>
          <w:sz w:val="17"/>
          <w:szCs w:val="17"/>
        </w:rPr>
        <w:t>ve</w:t>
      </w:r>
      <w:r w:rsidR="005E372A">
        <w:rPr>
          <w:rFonts w:asciiTheme="minorHAnsi" w:hAnsiTheme="minorHAnsi" w:cstheme="minorHAnsi"/>
          <w:sz w:val="17"/>
          <w:szCs w:val="17"/>
        </w:rPr>
        <w:t xml:space="preserve"> </w:t>
      </w:r>
      <w:r w:rsidR="009D6A2A" w:rsidRPr="00766692">
        <w:rPr>
          <w:rFonts w:asciiTheme="minorHAnsi" w:hAnsiTheme="minorHAnsi" w:cstheme="minorHAnsi"/>
          <w:sz w:val="17"/>
          <w:szCs w:val="17"/>
        </w:rPr>
        <w:t xml:space="preserve">been </w:t>
      </w:r>
      <w:r w:rsidR="0044352E">
        <w:rPr>
          <w:rFonts w:asciiTheme="minorHAnsi" w:hAnsiTheme="minorHAnsi" w:cstheme="minorHAnsi"/>
          <w:sz w:val="17"/>
          <w:szCs w:val="17"/>
        </w:rPr>
        <w:t>two</w:t>
      </w:r>
      <w:r w:rsidR="00841ECC">
        <w:rPr>
          <w:rFonts w:asciiTheme="minorHAnsi" w:hAnsiTheme="minorHAnsi" w:cstheme="minorHAnsi"/>
          <w:sz w:val="17"/>
          <w:szCs w:val="17"/>
        </w:rPr>
        <w:t xml:space="preserve"> (</w:t>
      </w:r>
      <w:r w:rsidR="0044352E">
        <w:rPr>
          <w:rFonts w:asciiTheme="minorHAnsi" w:hAnsiTheme="minorHAnsi" w:cstheme="minorHAnsi"/>
          <w:sz w:val="17"/>
          <w:szCs w:val="17"/>
        </w:rPr>
        <w:t>2</w:t>
      </w:r>
      <w:r w:rsidR="00841ECC">
        <w:rPr>
          <w:rFonts w:asciiTheme="minorHAnsi" w:hAnsiTheme="minorHAnsi" w:cstheme="minorHAnsi"/>
          <w:sz w:val="17"/>
          <w:szCs w:val="17"/>
        </w:rPr>
        <w:t xml:space="preserve">) </w:t>
      </w:r>
      <w:r w:rsidR="009D6A2A" w:rsidRPr="00766692">
        <w:rPr>
          <w:rFonts w:asciiTheme="minorHAnsi" w:hAnsiTheme="minorHAnsi" w:cstheme="minorHAnsi"/>
          <w:sz w:val="17"/>
          <w:szCs w:val="17"/>
        </w:rPr>
        <w:t>new fire</w:t>
      </w:r>
      <w:r w:rsidR="0044352E">
        <w:rPr>
          <w:rFonts w:asciiTheme="minorHAnsi" w:hAnsiTheme="minorHAnsi" w:cstheme="minorHAnsi"/>
          <w:sz w:val="17"/>
          <w:szCs w:val="17"/>
        </w:rPr>
        <w:t>s</w:t>
      </w:r>
      <w:r w:rsidR="009D6A2A" w:rsidRPr="00766692">
        <w:rPr>
          <w:rFonts w:asciiTheme="minorHAnsi" w:hAnsiTheme="minorHAnsi" w:cstheme="minorHAnsi"/>
          <w:sz w:val="17"/>
          <w:szCs w:val="17"/>
        </w:rPr>
        <w:t xml:space="preserve"> reported on the Salmon-Challis National Forest since the last update on Monday, </w:t>
      </w:r>
      <w:r w:rsidR="00DF115D">
        <w:rPr>
          <w:rFonts w:asciiTheme="minorHAnsi" w:hAnsiTheme="minorHAnsi" w:cstheme="minorHAnsi"/>
          <w:sz w:val="17"/>
          <w:szCs w:val="17"/>
        </w:rPr>
        <w:t xml:space="preserve">October </w:t>
      </w:r>
      <w:r w:rsidR="00841ECC">
        <w:rPr>
          <w:rFonts w:asciiTheme="minorHAnsi" w:hAnsiTheme="minorHAnsi" w:cstheme="minorHAnsi"/>
          <w:sz w:val="17"/>
          <w:szCs w:val="17"/>
        </w:rPr>
        <w:t>14</w:t>
      </w:r>
      <w:r w:rsidR="009D6A2A" w:rsidRPr="00766692">
        <w:rPr>
          <w:rFonts w:asciiTheme="minorHAnsi" w:hAnsiTheme="minorHAnsi" w:cstheme="minorHAnsi"/>
          <w:sz w:val="17"/>
          <w:szCs w:val="17"/>
        </w:rPr>
        <w:t xml:space="preserve">, 2024.  To date, there have been </w:t>
      </w:r>
      <w:r w:rsidR="00A67120">
        <w:rPr>
          <w:rFonts w:asciiTheme="minorHAnsi" w:hAnsiTheme="minorHAnsi" w:cstheme="minorHAnsi"/>
          <w:sz w:val="17"/>
          <w:szCs w:val="17"/>
        </w:rPr>
        <w:t>6</w:t>
      </w:r>
      <w:r w:rsidR="00CB2BB8">
        <w:rPr>
          <w:rFonts w:asciiTheme="minorHAnsi" w:hAnsiTheme="minorHAnsi" w:cstheme="minorHAnsi"/>
          <w:sz w:val="17"/>
          <w:szCs w:val="17"/>
        </w:rPr>
        <w:t>6</w:t>
      </w:r>
      <w:r w:rsidR="009D6A2A" w:rsidRPr="00766692">
        <w:rPr>
          <w:rFonts w:asciiTheme="minorHAnsi" w:hAnsiTheme="minorHAnsi" w:cstheme="minorHAnsi"/>
          <w:sz w:val="17"/>
          <w:szCs w:val="17"/>
        </w:rPr>
        <w:t xml:space="preserve"> wildfires reported on the Salmon-Challis National Forest.  </w:t>
      </w:r>
      <w:r w:rsidR="00C00582">
        <w:rPr>
          <w:rFonts w:asciiTheme="minorHAnsi" w:hAnsiTheme="minorHAnsi" w:cstheme="minorHAnsi"/>
          <w:sz w:val="17"/>
          <w:szCs w:val="17"/>
        </w:rPr>
        <w:t>5</w:t>
      </w:r>
      <w:r w:rsidR="00CB2BB8">
        <w:rPr>
          <w:rFonts w:asciiTheme="minorHAnsi" w:hAnsiTheme="minorHAnsi" w:cstheme="minorHAnsi"/>
          <w:sz w:val="17"/>
          <w:szCs w:val="17"/>
        </w:rPr>
        <w:t>5</w:t>
      </w:r>
      <w:r w:rsidR="009D6A2A" w:rsidRPr="00766692">
        <w:rPr>
          <w:rFonts w:asciiTheme="minorHAnsi" w:hAnsiTheme="minorHAnsi" w:cstheme="minorHAnsi"/>
          <w:sz w:val="17"/>
          <w:szCs w:val="17"/>
        </w:rPr>
        <w:t xml:space="preserve"> of the fires have been declared out.  </w:t>
      </w:r>
    </w:p>
    <w:p w14:paraId="266C1034" w14:textId="77777777" w:rsidR="001B6832" w:rsidRDefault="001B6832" w:rsidP="009D6A2A">
      <w:pPr>
        <w:pStyle w:val="PlainText"/>
        <w:rPr>
          <w:rFonts w:asciiTheme="minorHAnsi" w:hAnsiTheme="minorHAnsi" w:cstheme="minorHAnsi"/>
          <w:sz w:val="10"/>
          <w:szCs w:val="10"/>
        </w:rPr>
      </w:pPr>
    </w:p>
    <w:p w14:paraId="04F9FA49" w14:textId="50A17840" w:rsidR="001E6A78" w:rsidRDefault="001E6A78" w:rsidP="009D6A2A">
      <w:pPr>
        <w:pStyle w:val="PlainText"/>
        <w:rPr>
          <w:rFonts w:asciiTheme="minorHAnsi" w:hAnsiTheme="minorHAnsi" w:cstheme="minorHAnsi"/>
          <w:sz w:val="17"/>
          <w:szCs w:val="17"/>
        </w:rPr>
      </w:pPr>
      <w:r>
        <w:rPr>
          <w:rFonts w:asciiTheme="minorHAnsi" w:hAnsiTheme="minorHAnsi" w:cstheme="minorHAnsi"/>
          <w:sz w:val="17"/>
          <w:szCs w:val="17"/>
        </w:rPr>
        <w:t xml:space="preserve">Nugget (September 13): </w:t>
      </w:r>
      <w:r w:rsidR="0006041C">
        <w:rPr>
          <w:rFonts w:asciiTheme="minorHAnsi" w:hAnsiTheme="minorHAnsi" w:cstheme="minorHAnsi"/>
          <w:sz w:val="17"/>
          <w:szCs w:val="17"/>
        </w:rPr>
        <w:t xml:space="preserve">is located approximately 40 miles west of Salmon on the North Fork Ranger District in the Frank Church River of No Return Wilderness.  The </w:t>
      </w:r>
      <w:r w:rsidR="00835A5A">
        <w:rPr>
          <w:rFonts w:asciiTheme="minorHAnsi" w:hAnsiTheme="minorHAnsi" w:cstheme="minorHAnsi"/>
          <w:sz w:val="17"/>
          <w:szCs w:val="17"/>
        </w:rPr>
        <w:t>9</w:t>
      </w:r>
      <w:r w:rsidR="0075241A">
        <w:rPr>
          <w:rFonts w:asciiTheme="minorHAnsi" w:hAnsiTheme="minorHAnsi" w:cstheme="minorHAnsi"/>
          <w:sz w:val="17"/>
          <w:szCs w:val="17"/>
        </w:rPr>
        <w:t>94</w:t>
      </w:r>
      <w:r w:rsidR="0006041C">
        <w:rPr>
          <w:rFonts w:asciiTheme="minorHAnsi" w:hAnsiTheme="minorHAnsi" w:cstheme="minorHAnsi"/>
          <w:sz w:val="17"/>
          <w:szCs w:val="17"/>
        </w:rPr>
        <w:t xml:space="preserve"> acre fire is burning in fir.  </w:t>
      </w:r>
      <w:r w:rsidR="00835A5A">
        <w:rPr>
          <w:rFonts w:asciiTheme="minorHAnsi" w:hAnsiTheme="minorHAnsi" w:cstheme="minorHAnsi"/>
          <w:sz w:val="17"/>
          <w:szCs w:val="17"/>
        </w:rPr>
        <w:t>T</w:t>
      </w:r>
      <w:r w:rsidR="00835A5A" w:rsidRPr="00835A5A">
        <w:rPr>
          <w:rFonts w:asciiTheme="minorHAnsi" w:hAnsiTheme="minorHAnsi" w:cstheme="minorHAnsi"/>
          <w:sz w:val="17"/>
          <w:szCs w:val="17"/>
        </w:rPr>
        <w:t xml:space="preserve">he fire is surrounded by and in fire scars from 2005, 2013, and 2015.  Fire managers are recommending the public do not enter the Nugget and Cradle Creek drainages. </w:t>
      </w:r>
      <w:r w:rsidR="00835A5A">
        <w:rPr>
          <w:rFonts w:asciiTheme="minorHAnsi" w:hAnsiTheme="minorHAnsi" w:cstheme="minorHAnsi"/>
          <w:sz w:val="17"/>
          <w:szCs w:val="17"/>
        </w:rPr>
        <w:t xml:space="preserve"> The fire can be found on InciWeb at </w:t>
      </w:r>
      <w:hyperlink r:id="rId13" w:history="1">
        <w:r w:rsidR="00835A5A" w:rsidRPr="00937947">
          <w:rPr>
            <w:rStyle w:val="Hyperlink"/>
            <w:rFonts w:asciiTheme="minorHAnsi" w:hAnsiTheme="minorHAnsi" w:cstheme="minorHAnsi"/>
            <w:sz w:val="17"/>
            <w:szCs w:val="17"/>
          </w:rPr>
          <w:t>https://inciweb.wildfire.gov/incident-information/idscf-nugget-fire</w:t>
        </w:r>
      </w:hyperlink>
      <w:r w:rsidR="00835A5A">
        <w:rPr>
          <w:rFonts w:asciiTheme="minorHAnsi" w:hAnsiTheme="minorHAnsi" w:cstheme="minorHAnsi"/>
          <w:sz w:val="17"/>
          <w:szCs w:val="17"/>
        </w:rPr>
        <w:t xml:space="preserve">.  </w:t>
      </w:r>
    </w:p>
    <w:p w14:paraId="500EEBEB" w14:textId="77777777" w:rsidR="009D6A2A" w:rsidRPr="009D6A2A" w:rsidRDefault="009D6A2A" w:rsidP="009D6A2A">
      <w:pPr>
        <w:pStyle w:val="PlainText"/>
        <w:rPr>
          <w:rFonts w:asciiTheme="minorHAnsi" w:hAnsiTheme="minorHAnsi" w:cstheme="minorHAnsi"/>
          <w:sz w:val="10"/>
          <w:szCs w:val="10"/>
        </w:rPr>
      </w:pPr>
    </w:p>
    <w:p w14:paraId="677D8929" w14:textId="0E55ACED" w:rsidR="009D6A2A" w:rsidRPr="009D6A2A" w:rsidRDefault="009D6A2A" w:rsidP="009D6A2A">
      <w:pPr>
        <w:pStyle w:val="PlainText"/>
        <w:rPr>
          <w:rFonts w:asciiTheme="minorHAnsi" w:hAnsiTheme="minorHAnsi" w:cstheme="minorHAnsi"/>
          <w:sz w:val="17"/>
          <w:szCs w:val="17"/>
        </w:rPr>
      </w:pPr>
      <w:r w:rsidRPr="009D6A2A">
        <w:rPr>
          <w:rFonts w:asciiTheme="minorHAnsi" w:hAnsiTheme="minorHAnsi" w:cstheme="minorHAnsi"/>
          <w:sz w:val="17"/>
          <w:szCs w:val="17"/>
        </w:rPr>
        <w:t>Garden (September 8):</w:t>
      </w:r>
      <w:r w:rsidR="00DF41EF">
        <w:rPr>
          <w:rFonts w:asciiTheme="minorHAnsi" w:hAnsiTheme="minorHAnsi" w:cstheme="minorHAnsi"/>
          <w:sz w:val="17"/>
          <w:szCs w:val="17"/>
        </w:rPr>
        <w:t xml:space="preserve">  </w:t>
      </w:r>
      <w:r w:rsidR="00DF41EF" w:rsidRPr="00DF41EF">
        <w:rPr>
          <w:rFonts w:asciiTheme="minorHAnsi" w:hAnsiTheme="minorHAnsi" w:cstheme="minorHAnsi"/>
          <w:sz w:val="17"/>
          <w:szCs w:val="17"/>
        </w:rPr>
        <w:t xml:space="preserve">is located approximately two (2) miles southwest of the confluence of Panther Creek and the Main Salmon River on the North Fork Ranger District in the Frank Church River of No Return Wilderness.  </w:t>
      </w:r>
      <w:r w:rsidR="0075241A">
        <w:rPr>
          <w:rFonts w:asciiTheme="minorHAnsi" w:hAnsiTheme="minorHAnsi" w:cstheme="minorHAnsi"/>
          <w:sz w:val="17"/>
          <w:szCs w:val="17"/>
        </w:rPr>
        <w:t xml:space="preserve">The fire is being managed by a </w:t>
      </w:r>
      <w:r w:rsidR="00951576">
        <w:rPr>
          <w:rFonts w:asciiTheme="minorHAnsi" w:hAnsiTheme="minorHAnsi" w:cstheme="minorHAnsi"/>
          <w:sz w:val="17"/>
          <w:szCs w:val="17"/>
        </w:rPr>
        <w:t xml:space="preserve">Complex Incident Management Team and </w:t>
      </w:r>
      <w:r w:rsidR="0075241A">
        <w:rPr>
          <w:rFonts w:asciiTheme="minorHAnsi" w:hAnsiTheme="minorHAnsi" w:cstheme="minorHAnsi"/>
          <w:sz w:val="17"/>
          <w:szCs w:val="17"/>
        </w:rPr>
        <w:t xml:space="preserve">is being reported separately.  </w:t>
      </w:r>
      <w:r w:rsidR="00E73795">
        <w:rPr>
          <w:rFonts w:asciiTheme="minorHAnsi" w:hAnsiTheme="minorHAnsi" w:cstheme="minorHAnsi"/>
          <w:sz w:val="17"/>
          <w:szCs w:val="17"/>
        </w:rPr>
        <w:t xml:space="preserve">The fire can be found on InciWeb at </w:t>
      </w:r>
      <w:hyperlink r:id="rId14" w:history="1">
        <w:r w:rsidR="00E73795" w:rsidRPr="00937947">
          <w:rPr>
            <w:rStyle w:val="Hyperlink"/>
            <w:rFonts w:asciiTheme="minorHAnsi" w:hAnsiTheme="minorHAnsi" w:cstheme="minorHAnsi"/>
            <w:sz w:val="17"/>
            <w:szCs w:val="17"/>
          </w:rPr>
          <w:t>https://inciweb.wildfire.gov/incident-information/idscf-garden-fire</w:t>
        </w:r>
      </w:hyperlink>
      <w:r w:rsidR="00E73795">
        <w:rPr>
          <w:rFonts w:asciiTheme="minorHAnsi" w:hAnsiTheme="minorHAnsi" w:cstheme="minorHAnsi"/>
          <w:sz w:val="17"/>
          <w:szCs w:val="17"/>
        </w:rPr>
        <w:t xml:space="preserve">.  </w:t>
      </w:r>
    </w:p>
    <w:p w14:paraId="2A10F02D" w14:textId="77777777" w:rsidR="009D6A2A" w:rsidRPr="009D6A2A" w:rsidRDefault="009D6A2A" w:rsidP="009D6A2A">
      <w:pPr>
        <w:pStyle w:val="PlainText"/>
        <w:rPr>
          <w:rFonts w:asciiTheme="minorHAnsi" w:hAnsiTheme="minorHAnsi" w:cstheme="minorHAnsi"/>
          <w:sz w:val="10"/>
          <w:szCs w:val="10"/>
        </w:rPr>
      </w:pPr>
    </w:p>
    <w:p w14:paraId="66DACABB" w14:textId="1B77C3D5" w:rsidR="009D6A2A" w:rsidRPr="009D6A2A" w:rsidRDefault="009D6A2A" w:rsidP="009D6A2A">
      <w:pPr>
        <w:pStyle w:val="PlainText"/>
        <w:rPr>
          <w:rFonts w:asciiTheme="minorHAnsi" w:hAnsiTheme="minorHAnsi" w:cstheme="minorHAnsi"/>
          <w:sz w:val="17"/>
          <w:szCs w:val="17"/>
        </w:rPr>
      </w:pPr>
      <w:r w:rsidRPr="009D6A2A">
        <w:rPr>
          <w:rFonts w:asciiTheme="minorHAnsi" w:hAnsiTheme="minorHAnsi" w:cstheme="minorHAnsi"/>
          <w:sz w:val="17"/>
          <w:szCs w:val="17"/>
        </w:rPr>
        <w:t xml:space="preserve">Vanity (September 3): is located approximately 42 miles west of Challis on the Middle Fork Ranger District.  The </w:t>
      </w:r>
      <w:r w:rsidR="00DF41EF">
        <w:rPr>
          <w:rFonts w:asciiTheme="minorHAnsi" w:hAnsiTheme="minorHAnsi" w:cstheme="minorHAnsi"/>
          <w:sz w:val="17"/>
          <w:szCs w:val="17"/>
        </w:rPr>
        <w:t>approximately 600</w:t>
      </w:r>
      <w:r w:rsidRPr="009D6A2A">
        <w:rPr>
          <w:rFonts w:asciiTheme="minorHAnsi" w:hAnsiTheme="minorHAnsi" w:cstheme="minorHAnsi"/>
          <w:sz w:val="17"/>
          <w:szCs w:val="17"/>
        </w:rPr>
        <w:t xml:space="preserve"> acre fire is burning in subalpine fir and is surrounded by the 2012 Halstead Fire.  Fire managers are using a point protection strategy (a wildfire response strategy, which protects specific assets or highly valued resources from the wildfire without directly halting the continued spread of the wildfire) to minimize exposure to fire personnel while protecting identified values. Specific values potentially threatened with this fire include Forest Service infrastructure.  </w:t>
      </w:r>
      <w:r w:rsidR="00DF41EF">
        <w:rPr>
          <w:rFonts w:asciiTheme="minorHAnsi" w:hAnsiTheme="minorHAnsi" w:cstheme="minorHAnsi"/>
          <w:sz w:val="17"/>
          <w:szCs w:val="17"/>
        </w:rPr>
        <w:t xml:space="preserve">The fire can be found on InciWeb at </w:t>
      </w:r>
      <w:hyperlink r:id="rId15" w:history="1">
        <w:r w:rsidR="00DF41EF" w:rsidRPr="003E03F9">
          <w:rPr>
            <w:rStyle w:val="Hyperlink"/>
            <w:rFonts w:asciiTheme="minorHAnsi" w:hAnsiTheme="minorHAnsi" w:cstheme="minorHAnsi"/>
            <w:sz w:val="17"/>
            <w:szCs w:val="17"/>
          </w:rPr>
          <w:t>https://inciweb.wildfire.gov/incident-information/idscf-vanity</w:t>
        </w:r>
      </w:hyperlink>
      <w:r w:rsidR="00DF41EF">
        <w:rPr>
          <w:rFonts w:asciiTheme="minorHAnsi" w:hAnsiTheme="minorHAnsi" w:cstheme="minorHAnsi"/>
          <w:sz w:val="17"/>
          <w:szCs w:val="17"/>
        </w:rPr>
        <w:t xml:space="preserve">.  </w:t>
      </w:r>
    </w:p>
    <w:p w14:paraId="748B4B81" w14:textId="77777777" w:rsidR="009D6A2A" w:rsidRPr="009D6A2A" w:rsidRDefault="009D6A2A" w:rsidP="009D6A2A">
      <w:pPr>
        <w:pStyle w:val="PlainText"/>
        <w:rPr>
          <w:rFonts w:asciiTheme="minorHAnsi" w:hAnsiTheme="minorHAnsi" w:cstheme="minorHAnsi"/>
          <w:sz w:val="10"/>
          <w:szCs w:val="10"/>
        </w:rPr>
      </w:pPr>
    </w:p>
    <w:p w14:paraId="1EDC884E" w14:textId="0CF471E9" w:rsidR="009D6A2A" w:rsidRPr="009D6A2A" w:rsidRDefault="009D6A2A" w:rsidP="009D6A2A">
      <w:pPr>
        <w:pStyle w:val="PlainText"/>
        <w:rPr>
          <w:rFonts w:asciiTheme="minorHAnsi" w:hAnsiTheme="minorHAnsi" w:cstheme="minorHAnsi"/>
          <w:sz w:val="17"/>
          <w:szCs w:val="17"/>
        </w:rPr>
      </w:pPr>
      <w:r w:rsidRPr="009D6A2A">
        <w:rPr>
          <w:rFonts w:asciiTheme="minorHAnsi" w:hAnsiTheme="minorHAnsi" w:cstheme="minorHAnsi"/>
          <w:sz w:val="17"/>
          <w:szCs w:val="17"/>
        </w:rPr>
        <w:t xml:space="preserve">Red Rock (September 2):  is located approximately two (2) miles east of Yellowjacket Guard Station on the Salmon-Cobalt Ranger District.  A </w:t>
      </w:r>
      <w:r w:rsidR="00951576">
        <w:rPr>
          <w:rFonts w:asciiTheme="minorHAnsi" w:hAnsiTheme="minorHAnsi" w:cstheme="minorHAnsi"/>
          <w:sz w:val="17"/>
          <w:szCs w:val="17"/>
        </w:rPr>
        <w:t xml:space="preserve">Complex Incident Management Team </w:t>
      </w:r>
      <w:r w:rsidRPr="009D6A2A">
        <w:rPr>
          <w:rFonts w:asciiTheme="minorHAnsi" w:hAnsiTheme="minorHAnsi" w:cstheme="minorHAnsi"/>
          <w:sz w:val="17"/>
          <w:szCs w:val="17"/>
        </w:rPr>
        <w:t xml:space="preserve">is managing the </w:t>
      </w:r>
      <w:r w:rsidR="00CB2BB8" w:rsidRPr="009D6A2A">
        <w:rPr>
          <w:rFonts w:asciiTheme="minorHAnsi" w:hAnsiTheme="minorHAnsi" w:cstheme="minorHAnsi"/>
          <w:sz w:val="17"/>
          <w:szCs w:val="17"/>
        </w:rPr>
        <w:t>fire,</w:t>
      </w:r>
      <w:r w:rsidRPr="009D6A2A">
        <w:rPr>
          <w:rFonts w:asciiTheme="minorHAnsi" w:hAnsiTheme="minorHAnsi" w:cstheme="minorHAnsi"/>
          <w:sz w:val="17"/>
          <w:szCs w:val="17"/>
        </w:rPr>
        <w:t xml:space="preserve"> and information is being reported separately.  The fire can be found on InciWeb at </w:t>
      </w:r>
      <w:hyperlink r:id="rId16" w:history="1">
        <w:r w:rsidRPr="009D6A2A">
          <w:rPr>
            <w:rStyle w:val="Hyperlink"/>
            <w:rFonts w:asciiTheme="minorHAnsi" w:hAnsiTheme="minorHAnsi" w:cstheme="minorHAnsi"/>
            <w:sz w:val="17"/>
            <w:szCs w:val="17"/>
          </w:rPr>
          <w:t>https://inciweb.wildfire.gov/incident-information/idscf-red-rock-fire</w:t>
        </w:r>
      </w:hyperlink>
      <w:r w:rsidRPr="009D6A2A">
        <w:rPr>
          <w:rFonts w:asciiTheme="minorHAnsi" w:hAnsiTheme="minorHAnsi" w:cstheme="minorHAnsi"/>
          <w:sz w:val="17"/>
          <w:szCs w:val="17"/>
        </w:rPr>
        <w:t xml:space="preserve">.    </w:t>
      </w:r>
    </w:p>
    <w:p w14:paraId="0D65D64E" w14:textId="77777777" w:rsidR="009D6A2A" w:rsidRDefault="009D6A2A" w:rsidP="009D6A2A">
      <w:pPr>
        <w:pStyle w:val="PlainText"/>
        <w:rPr>
          <w:rFonts w:asciiTheme="minorHAnsi" w:hAnsiTheme="minorHAnsi" w:cstheme="minorHAnsi"/>
          <w:sz w:val="10"/>
          <w:szCs w:val="10"/>
        </w:rPr>
      </w:pPr>
    </w:p>
    <w:p w14:paraId="16DB2A22" w14:textId="670DE697" w:rsidR="009D6A2A" w:rsidRPr="009D6A2A" w:rsidRDefault="009D6A2A" w:rsidP="009D6A2A">
      <w:pPr>
        <w:pStyle w:val="PlainText"/>
        <w:rPr>
          <w:rFonts w:asciiTheme="minorHAnsi" w:hAnsiTheme="minorHAnsi" w:cstheme="minorHAnsi"/>
          <w:sz w:val="17"/>
          <w:szCs w:val="17"/>
        </w:rPr>
      </w:pPr>
      <w:r w:rsidRPr="009D6A2A">
        <w:rPr>
          <w:rFonts w:asciiTheme="minorHAnsi" w:hAnsiTheme="minorHAnsi" w:cstheme="minorHAnsi"/>
          <w:sz w:val="17"/>
          <w:szCs w:val="17"/>
        </w:rPr>
        <w:t xml:space="preserve">Reynolds (August 22):  is located approximately 21 miles northwest of Indianola, approximately 5.5 miles northwest of Horse Creek Hot Springs Campground on the Idaho/Montana border.  Fire is estimated to be approximately </w:t>
      </w:r>
      <w:r w:rsidR="00D75B75">
        <w:rPr>
          <w:rFonts w:asciiTheme="minorHAnsi" w:hAnsiTheme="minorHAnsi" w:cstheme="minorHAnsi"/>
          <w:sz w:val="17"/>
          <w:szCs w:val="17"/>
        </w:rPr>
        <w:t>2,671</w:t>
      </w:r>
      <w:r w:rsidRPr="009D6A2A">
        <w:rPr>
          <w:rFonts w:asciiTheme="minorHAnsi" w:hAnsiTheme="minorHAnsi" w:cstheme="minorHAnsi"/>
          <w:sz w:val="17"/>
          <w:szCs w:val="17"/>
        </w:rPr>
        <w:t xml:space="preserve"> acres burning in spruce and fir.  The Bitterroot National Forest is lead on this fire.</w:t>
      </w:r>
      <w:r w:rsidR="007217AC">
        <w:rPr>
          <w:rFonts w:asciiTheme="minorHAnsi" w:hAnsiTheme="minorHAnsi" w:cstheme="minorHAnsi"/>
          <w:sz w:val="17"/>
          <w:szCs w:val="17"/>
        </w:rPr>
        <w:t xml:space="preserve">  </w:t>
      </w:r>
    </w:p>
    <w:p w14:paraId="39CA04E5" w14:textId="77777777" w:rsidR="00873FAE" w:rsidRDefault="00873FAE" w:rsidP="009D6A2A">
      <w:pPr>
        <w:pStyle w:val="PlainText"/>
        <w:rPr>
          <w:rFonts w:asciiTheme="minorHAnsi" w:hAnsiTheme="minorHAnsi" w:cstheme="minorHAnsi"/>
          <w:sz w:val="10"/>
          <w:szCs w:val="10"/>
        </w:rPr>
      </w:pPr>
    </w:p>
    <w:p w14:paraId="2A90930D" w14:textId="560B4231" w:rsidR="009D6A2A" w:rsidRPr="009D6A2A" w:rsidRDefault="009D6A2A" w:rsidP="009D6A2A">
      <w:pPr>
        <w:pStyle w:val="PlainText"/>
        <w:rPr>
          <w:rFonts w:asciiTheme="minorHAnsi" w:hAnsiTheme="minorHAnsi" w:cstheme="minorHAnsi"/>
          <w:sz w:val="17"/>
          <w:szCs w:val="17"/>
        </w:rPr>
      </w:pPr>
      <w:r w:rsidRPr="009D6A2A">
        <w:rPr>
          <w:rFonts w:asciiTheme="minorHAnsi" w:hAnsiTheme="minorHAnsi" w:cstheme="minorHAnsi"/>
          <w:sz w:val="17"/>
          <w:szCs w:val="17"/>
        </w:rPr>
        <w:t xml:space="preserve">Birch (August 17):  is located on the west side of the Middle Fork of the Salmon River on Norton Ridge on the Middle Fork Ranger District in the Frank Church River of No Return Wilderness.  The </w:t>
      </w:r>
      <w:r w:rsidR="00951576">
        <w:rPr>
          <w:rFonts w:asciiTheme="minorHAnsi" w:hAnsiTheme="minorHAnsi" w:cstheme="minorHAnsi"/>
          <w:sz w:val="17"/>
          <w:szCs w:val="17"/>
        </w:rPr>
        <w:t>2</w:t>
      </w:r>
      <w:r w:rsidR="007217AC">
        <w:rPr>
          <w:rFonts w:asciiTheme="minorHAnsi" w:hAnsiTheme="minorHAnsi" w:cstheme="minorHAnsi"/>
          <w:sz w:val="17"/>
          <w:szCs w:val="17"/>
        </w:rPr>
        <w:t>2</w:t>
      </w:r>
      <w:r w:rsidR="00E73795">
        <w:rPr>
          <w:rFonts w:asciiTheme="minorHAnsi" w:hAnsiTheme="minorHAnsi" w:cstheme="minorHAnsi"/>
          <w:sz w:val="17"/>
          <w:szCs w:val="17"/>
        </w:rPr>
        <w:t>,</w:t>
      </w:r>
      <w:r w:rsidR="00CB2BB8">
        <w:rPr>
          <w:rFonts w:asciiTheme="minorHAnsi" w:hAnsiTheme="minorHAnsi" w:cstheme="minorHAnsi"/>
          <w:sz w:val="17"/>
          <w:szCs w:val="17"/>
        </w:rPr>
        <w:t>995</w:t>
      </w:r>
      <w:r w:rsidRPr="009D6A2A">
        <w:rPr>
          <w:rFonts w:asciiTheme="minorHAnsi" w:hAnsiTheme="minorHAnsi" w:cstheme="minorHAnsi"/>
          <w:sz w:val="17"/>
          <w:szCs w:val="17"/>
        </w:rPr>
        <w:t xml:space="preserve"> acre fire is burning in subalpine fir.  The fire is surrounded by the 2022 Norton Fire and fire scars from the fires of 2000.</w:t>
      </w:r>
      <w:r w:rsidR="00E73795">
        <w:rPr>
          <w:rFonts w:asciiTheme="minorHAnsi" w:hAnsiTheme="minorHAnsi" w:cstheme="minorHAnsi"/>
          <w:sz w:val="17"/>
          <w:szCs w:val="17"/>
        </w:rPr>
        <w:t xml:space="preserve">  The fire can be found on InciWeb at </w:t>
      </w:r>
      <w:hyperlink r:id="rId17" w:history="1">
        <w:r w:rsidR="00E73795" w:rsidRPr="00937947">
          <w:rPr>
            <w:rStyle w:val="Hyperlink"/>
            <w:rFonts w:asciiTheme="minorHAnsi" w:hAnsiTheme="minorHAnsi" w:cstheme="minorHAnsi"/>
            <w:sz w:val="17"/>
            <w:szCs w:val="17"/>
          </w:rPr>
          <w:t>https://inciweb.wildfire.gov/incident-information/idscf-birch-fire</w:t>
        </w:r>
      </w:hyperlink>
      <w:r w:rsidR="00E73795">
        <w:rPr>
          <w:rFonts w:asciiTheme="minorHAnsi" w:hAnsiTheme="minorHAnsi" w:cstheme="minorHAnsi"/>
          <w:sz w:val="17"/>
          <w:szCs w:val="17"/>
        </w:rPr>
        <w:t xml:space="preserve">.  </w:t>
      </w:r>
    </w:p>
    <w:p w14:paraId="07662B2C" w14:textId="77777777" w:rsidR="009D6A2A" w:rsidRPr="009D6A2A" w:rsidRDefault="009D6A2A" w:rsidP="009D6A2A">
      <w:pPr>
        <w:pStyle w:val="PlainText"/>
        <w:rPr>
          <w:rFonts w:asciiTheme="minorHAnsi" w:hAnsiTheme="minorHAnsi" w:cstheme="minorHAnsi"/>
          <w:sz w:val="10"/>
          <w:szCs w:val="10"/>
        </w:rPr>
      </w:pPr>
    </w:p>
    <w:p w14:paraId="7592FB77" w14:textId="4D315B3F" w:rsidR="009D6A2A" w:rsidRPr="009D6A2A" w:rsidRDefault="009D6A2A" w:rsidP="009D6A2A">
      <w:pPr>
        <w:pStyle w:val="PlainText"/>
        <w:rPr>
          <w:rFonts w:asciiTheme="minorHAnsi" w:hAnsiTheme="minorHAnsi" w:cstheme="minorHAnsi"/>
          <w:sz w:val="17"/>
          <w:szCs w:val="17"/>
        </w:rPr>
      </w:pPr>
      <w:r w:rsidRPr="009D6A2A">
        <w:rPr>
          <w:rFonts w:asciiTheme="minorHAnsi" w:hAnsiTheme="minorHAnsi" w:cstheme="minorHAnsi"/>
          <w:sz w:val="17"/>
          <w:szCs w:val="17"/>
        </w:rPr>
        <w:t xml:space="preserve">Greyhound (August 11): is located approximately 46 miles northwest of Challis on the Middle Fork Ranger District.  The </w:t>
      </w:r>
      <w:r w:rsidR="00D75B75">
        <w:rPr>
          <w:rFonts w:asciiTheme="minorHAnsi" w:hAnsiTheme="minorHAnsi" w:cstheme="minorHAnsi"/>
          <w:sz w:val="17"/>
          <w:szCs w:val="17"/>
        </w:rPr>
        <w:t>97</w:t>
      </w:r>
      <w:r w:rsidRPr="009D6A2A">
        <w:rPr>
          <w:rFonts w:asciiTheme="minorHAnsi" w:hAnsiTheme="minorHAnsi" w:cstheme="minorHAnsi"/>
          <w:sz w:val="17"/>
          <w:szCs w:val="17"/>
        </w:rPr>
        <w:t xml:space="preserve"> acre fire is burning in subalpine fir and lodgepole pine</w:t>
      </w:r>
      <w:r w:rsidR="00D75B75">
        <w:rPr>
          <w:rFonts w:asciiTheme="minorHAnsi" w:hAnsiTheme="minorHAnsi" w:cstheme="minorHAnsi"/>
          <w:sz w:val="17"/>
          <w:szCs w:val="17"/>
        </w:rPr>
        <w:t xml:space="preserve"> on the edge of the </w:t>
      </w:r>
      <w:r w:rsidRPr="009D6A2A">
        <w:rPr>
          <w:rFonts w:asciiTheme="minorHAnsi" w:hAnsiTheme="minorHAnsi" w:cstheme="minorHAnsi"/>
          <w:sz w:val="17"/>
          <w:szCs w:val="17"/>
        </w:rPr>
        <w:t>2021 Boundary Creek Fire</w:t>
      </w:r>
      <w:r w:rsidR="00951576">
        <w:rPr>
          <w:rFonts w:asciiTheme="minorHAnsi" w:hAnsiTheme="minorHAnsi" w:cstheme="minorHAnsi"/>
          <w:sz w:val="17"/>
          <w:szCs w:val="17"/>
        </w:rPr>
        <w:t xml:space="preserve"> is 100% contained</w:t>
      </w:r>
      <w:r w:rsidRPr="009D6A2A">
        <w:rPr>
          <w:rFonts w:asciiTheme="minorHAnsi" w:hAnsiTheme="minorHAnsi" w:cstheme="minorHAnsi"/>
          <w:sz w:val="17"/>
          <w:szCs w:val="17"/>
        </w:rPr>
        <w:t xml:space="preserve">.  </w:t>
      </w:r>
    </w:p>
    <w:p w14:paraId="64132805" w14:textId="18092457" w:rsidR="005E372A" w:rsidRPr="009D6A2A" w:rsidRDefault="005E372A" w:rsidP="00B01613">
      <w:pPr>
        <w:pStyle w:val="PlainText"/>
        <w:rPr>
          <w:rFonts w:asciiTheme="minorHAnsi" w:hAnsiTheme="minorHAnsi" w:cstheme="minorHAnsi"/>
          <w:sz w:val="10"/>
          <w:szCs w:val="10"/>
        </w:rPr>
      </w:pPr>
    </w:p>
    <w:p w14:paraId="78E58720" w14:textId="4098DE00" w:rsidR="009D6A2A" w:rsidRPr="00766692" w:rsidRDefault="009D6A2A" w:rsidP="009D6A2A">
      <w:pPr>
        <w:pStyle w:val="PlainText"/>
        <w:rPr>
          <w:rFonts w:asciiTheme="minorHAnsi" w:hAnsiTheme="minorHAnsi" w:cstheme="minorHAnsi"/>
          <w:sz w:val="17"/>
          <w:szCs w:val="17"/>
        </w:rPr>
      </w:pPr>
      <w:r w:rsidRPr="00766692">
        <w:rPr>
          <w:rFonts w:asciiTheme="minorHAnsi" w:hAnsiTheme="minorHAnsi" w:cstheme="minorHAnsi"/>
          <w:sz w:val="17"/>
          <w:szCs w:val="17"/>
        </w:rPr>
        <w:t>Wapiti (July 24):  started on the Boise National Forest, burned onto the Sawtooth National, and around August 24</w:t>
      </w:r>
      <w:r w:rsidRPr="00766692">
        <w:rPr>
          <w:rFonts w:asciiTheme="minorHAnsi" w:hAnsiTheme="minorHAnsi" w:cstheme="minorHAnsi"/>
          <w:sz w:val="17"/>
          <w:szCs w:val="17"/>
          <w:vertAlign w:val="superscript"/>
        </w:rPr>
        <w:t>th</w:t>
      </w:r>
      <w:r w:rsidRPr="00766692">
        <w:rPr>
          <w:rFonts w:asciiTheme="minorHAnsi" w:hAnsiTheme="minorHAnsi" w:cstheme="minorHAnsi"/>
          <w:sz w:val="17"/>
          <w:szCs w:val="17"/>
        </w:rPr>
        <w:t xml:space="preserve"> burned onto the Salmon-Challis National Forest.  </w:t>
      </w:r>
      <w:r w:rsidR="00951576">
        <w:rPr>
          <w:rFonts w:asciiTheme="minorHAnsi" w:hAnsiTheme="minorHAnsi" w:cstheme="minorHAnsi"/>
          <w:sz w:val="17"/>
          <w:szCs w:val="17"/>
        </w:rPr>
        <w:t xml:space="preserve">The fire has been turned back over to the local unit.  </w:t>
      </w:r>
      <w:r w:rsidRPr="00766692">
        <w:rPr>
          <w:rFonts w:asciiTheme="minorHAnsi" w:hAnsiTheme="minorHAnsi" w:cstheme="minorHAnsi"/>
          <w:sz w:val="17"/>
          <w:szCs w:val="17"/>
        </w:rPr>
        <w:t xml:space="preserve">Information can be found on InciWeb at </w:t>
      </w:r>
      <w:hyperlink r:id="rId18" w:history="1">
        <w:r w:rsidRPr="00766692">
          <w:rPr>
            <w:rStyle w:val="Hyperlink"/>
            <w:rFonts w:asciiTheme="minorHAnsi" w:hAnsiTheme="minorHAnsi" w:cstheme="minorHAnsi"/>
            <w:sz w:val="17"/>
            <w:szCs w:val="17"/>
          </w:rPr>
          <w:t>https://inciweb.wildfire.gov/incident-information/idbof-wapiti-fire</w:t>
        </w:r>
      </w:hyperlink>
      <w:r w:rsidRPr="00766692">
        <w:rPr>
          <w:rFonts w:asciiTheme="minorHAnsi" w:hAnsiTheme="minorHAnsi" w:cstheme="minorHAnsi"/>
          <w:sz w:val="17"/>
          <w:szCs w:val="17"/>
        </w:rPr>
        <w:t xml:space="preserve">.  </w:t>
      </w:r>
    </w:p>
    <w:p w14:paraId="40DC33BE" w14:textId="77777777" w:rsidR="009D6A2A" w:rsidRPr="0088599A" w:rsidRDefault="009D6A2A" w:rsidP="009D6A2A">
      <w:pPr>
        <w:pStyle w:val="PlainText"/>
        <w:rPr>
          <w:rFonts w:asciiTheme="minorHAnsi" w:hAnsiTheme="minorHAnsi" w:cstheme="minorHAnsi"/>
          <w:bCs/>
          <w:sz w:val="10"/>
          <w:szCs w:val="10"/>
        </w:rPr>
      </w:pPr>
    </w:p>
    <w:p w14:paraId="5AB9DF1B" w14:textId="77777777" w:rsidR="009D6A2A" w:rsidRPr="00766692" w:rsidRDefault="009D6A2A" w:rsidP="009D6A2A">
      <w:pPr>
        <w:pStyle w:val="PlainText"/>
        <w:rPr>
          <w:rFonts w:asciiTheme="minorHAnsi" w:hAnsiTheme="minorHAnsi" w:cstheme="minorHAnsi"/>
          <w:bCs/>
          <w:sz w:val="17"/>
          <w:szCs w:val="17"/>
        </w:rPr>
      </w:pPr>
      <w:r w:rsidRPr="00766692">
        <w:rPr>
          <w:rFonts w:asciiTheme="minorHAnsi" w:hAnsiTheme="minorHAnsi" w:cstheme="minorHAnsi"/>
          <w:bCs/>
          <w:sz w:val="17"/>
          <w:szCs w:val="17"/>
        </w:rPr>
        <w:t xml:space="preserve">Thunder (July 24): The lightning fire is located approximately two (2) miles northwest of Williams Lake and approximately 12 miles southwest of Salmon.  The fire is 100% contained and controlled, fire size is estimated to be 2,474 acres and is burning in timber, sagebrush, and grass.  </w:t>
      </w:r>
    </w:p>
    <w:p w14:paraId="27B0FBE8" w14:textId="77777777" w:rsidR="009D6A2A" w:rsidRPr="0088599A" w:rsidRDefault="009D6A2A" w:rsidP="009D6A2A">
      <w:pPr>
        <w:pStyle w:val="PlainText"/>
        <w:rPr>
          <w:rFonts w:asciiTheme="minorHAnsi" w:hAnsiTheme="minorHAnsi" w:cstheme="minorHAnsi"/>
          <w:bCs/>
          <w:sz w:val="10"/>
          <w:szCs w:val="10"/>
        </w:rPr>
      </w:pPr>
    </w:p>
    <w:p w14:paraId="2208131D" w14:textId="7DB793B4" w:rsidR="009D6A2A" w:rsidRDefault="009D6A2A" w:rsidP="00CB2BB8">
      <w:pPr>
        <w:pStyle w:val="PlainText"/>
        <w:rPr>
          <w:rFonts w:asciiTheme="minorHAnsi" w:hAnsiTheme="minorHAnsi" w:cstheme="minorHAnsi"/>
          <w:bCs/>
          <w:sz w:val="17"/>
          <w:szCs w:val="17"/>
        </w:rPr>
      </w:pPr>
      <w:r w:rsidRPr="00473396">
        <w:rPr>
          <w:rFonts w:asciiTheme="minorHAnsi" w:hAnsiTheme="minorHAnsi" w:cstheme="minorHAnsi"/>
          <w:b/>
          <w:sz w:val="17"/>
          <w:szCs w:val="17"/>
        </w:rPr>
        <w:t>Weather</w:t>
      </w:r>
      <w:r w:rsidR="004A04CE" w:rsidRPr="004A04CE">
        <w:rPr>
          <w:rFonts w:asciiTheme="minorHAnsi" w:hAnsiTheme="minorHAnsi" w:cstheme="minorHAnsi"/>
          <w:bCs/>
          <w:sz w:val="17"/>
          <w:szCs w:val="17"/>
        </w:rPr>
        <w:t xml:space="preserve">: </w:t>
      </w:r>
      <w:r w:rsidR="004A04CE">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A few light showers remain possible across the central mountains through</w:t>
      </w:r>
      <w:r w:rsidR="00CB2BB8">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 xml:space="preserve">tonight. </w:t>
      </w:r>
      <w:r w:rsidR="00CB2BB8">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The next chance of rain or snow will be Wednesday evening</w:t>
      </w:r>
      <w:r w:rsidR="00CB2BB8">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 xml:space="preserve">through Thursday morning. </w:t>
      </w:r>
      <w:r w:rsidR="00CB2BB8">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Amounts will be light as this storm will</w:t>
      </w:r>
      <w:r w:rsidR="00CB2BB8">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 xml:space="preserve">be moving through quickly. </w:t>
      </w:r>
      <w:r w:rsidR="00CB2BB8">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Temperatures will remain several degrees</w:t>
      </w:r>
      <w:r w:rsidR="00CB2BB8">
        <w:rPr>
          <w:rFonts w:asciiTheme="minorHAnsi" w:hAnsiTheme="minorHAnsi" w:cstheme="minorHAnsi"/>
          <w:bCs/>
          <w:sz w:val="17"/>
          <w:szCs w:val="17"/>
        </w:rPr>
        <w:t xml:space="preserve"> </w:t>
      </w:r>
      <w:r w:rsidR="00CB2BB8" w:rsidRPr="00CB2BB8">
        <w:rPr>
          <w:rFonts w:asciiTheme="minorHAnsi" w:hAnsiTheme="minorHAnsi" w:cstheme="minorHAnsi"/>
          <w:bCs/>
          <w:sz w:val="17"/>
          <w:szCs w:val="17"/>
        </w:rPr>
        <w:t xml:space="preserve">above average except Thursday into Friday.  </w:t>
      </w:r>
    </w:p>
    <w:p w14:paraId="0167180D" w14:textId="77777777" w:rsidR="001C687C" w:rsidRPr="001C687C" w:rsidRDefault="001C687C" w:rsidP="004C4C5A">
      <w:pPr>
        <w:pStyle w:val="PlainText"/>
        <w:rPr>
          <w:rFonts w:asciiTheme="minorHAnsi" w:hAnsiTheme="minorHAnsi" w:cstheme="minorHAnsi"/>
          <w:bCs/>
          <w:sz w:val="10"/>
          <w:szCs w:val="10"/>
        </w:rPr>
      </w:pPr>
    </w:p>
    <w:p w14:paraId="2AD1FAF4" w14:textId="45BF9DB2" w:rsidR="009D6A2A" w:rsidRPr="00766692" w:rsidRDefault="009D6A2A" w:rsidP="009D6A2A">
      <w:pPr>
        <w:pStyle w:val="PlainText"/>
        <w:rPr>
          <w:rFonts w:asciiTheme="minorHAnsi" w:hAnsiTheme="minorHAnsi" w:cstheme="minorHAnsi"/>
          <w:bCs/>
          <w:sz w:val="17"/>
          <w:szCs w:val="17"/>
        </w:rPr>
      </w:pPr>
      <w:r w:rsidRPr="00766692">
        <w:rPr>
          <w:rFonts w:asciiTheme="minorHAnsi" w:hAnsiTheme="minorHAnsi" w:cstheme="minorHAnsi"/>
          <w:bCs/>
          <w:sz w:val="17"/>
          <w:szCs w:val="17"/>
        </w:rPr>
        <w:t>The forest is asking visitors to be aware of the</w:t>
      </w:r>
      <w:r w:rsidRPr="00B8647A">
        <w:rPr>
          <w:rFonts w:asciiTheme="minorHAnsi" w:hAnsiTheme="minorHAnsi" w:cstheme="minorHAnsi"/>
          <w:b/>
          <w:color w:val="FF0000"/>
          <w:sz w:val="17"/>
          <w:szCs w:val="17"/>
        </w:rPr>
        <w:t xml:space="preserve"> </w:t>
      </w:r>
      <w:r w:rsidR="00B8647A" w:rsidRPr="00B8647A">
        <w:rPr>
          <w:rFonts w:asciiTheme="minorHAnsi" w:hAnsiTheme="minorHAnsi" w:cstheme="minorHAnsi"/>
          <w:b/>
          <w:color w:val="FF0000"/>
          <w:sz w:val="17"/>
          <w:szCs w:val="17"/>
        </w:rPr>
        <w:t>HIGH</w:t>
      </w:r>
      <w:r w:rsidR="00270372" w:rsidRPr="00B8647A">
        <w:rPr>
          <w:rFonts w:asciiTheme="minorHAnsi" w:hAnsiTheme="minorHAnsi" w:cstheme="minorHAnsi"/>
          <w:bCs/>
          <w:color w:val="FF0000"/>
          <w:sz w:val="17"/>
          <w:szCs w:val="17"/>
        </w:rPr>
        <w:t xml:space="preserve"> </w:t>
      </w:r>
      <w:r w:rsidRPr="00766692">
        <w:rPr>
          <w:rFonts w:asciiTheme="minorHAnsi" w:hAnsiTheme="minorHAnsi" w:cstheme="minorHAnsi"/>
          <w:bCs/>
          <w:sz w:val="17"/>
          <w:szCs w:val="17"/>
        </w:rPr>
        <w:t>fire danger for the Salmon-Challis National Forest.  Ensure your campfire is dead out. If it is too hot to touch, it is too hot to leave! One Less Spark Means One Less Wildfire.  Since June 1, Forest employees have found and extinguished at least 1</w:t>
      </w:r>
      <w:r w:rsidR="001C687C">
        <w:rPr>
          <w:rFonts w:asciiTheme="minorHAnsi" w:hAnsiTheme="minorHAnsi" w:cstheme="minorHAnsi"/>
          <w:bCs/>
          <w:sz w:val="17"/>
          <w:szCs w:val="17"/>
        </w:rPr>
        <w:t>6</w:t>
      </w:r>
      <w:r w:rsidRPr="00766692">
        <w:rPr>
          <w:rFonts w:asciiTheme="minorHAnsi" w:hAnsiTheme="minorHAnsi" w:cstheme="minorHAnsi"/>
          <w:bCs/>
          <w:sz w:val="17"/>
          <w:szCs w:val="17"/>
        </w:rPr>
        <w:t xml:space="preserve"> abandoned campfires.  </w:t>
      </w:r>
    </w:p>
    <w:p w14:paraId="54953E0D" w14:textId="77777777" w:rsidR="009D6A2A" w:rsidRDefault="009D6A2A" w:rsidP="009D6A2A">
      <w:pPr>
        <w:pStyle w:val="PlainText"/>
        <w:rPr>
          <w:rFonts w:asciiTheme="minorHAnsi" w:hAnsiTheme="minorHAnsi" w:cstheme="minorHAnsi"/>
          <w:bCs/>
          <w:sz w:val="10"/>
          <w:szCs w:val="10"/>
        </w:rPr>
      </w:pPr>
    </w:p>
    <w:p w14:paraId="7C7A69A3" w14:textId="30FE7D68" w:rsidR="009D6A2A" w:rsidRPr="00766692" w:rsidRDefault="009D6A2A" w:rsidP="009D6A2A">
      <w:pPr>
        <w:pStyle w:val="PlainText"/>
        <w:rPr>
          <w:rFonts w:asciiTheme="minorHAnsi" w:hAnsiTheme="minorHAnsi" w:cstheme="minorHAnsi"/>
          <w:bCs/>
          <w:sz w:val="17"/>
          <w:szCs w:val="17"/>
        </w:rPr>
      </w:pPr>
      <w:r w:rsidRPr="00766692">
        <w:rPr>
          <w:rFonts w:asciiTheme="minorHAnsi" w:hAnsiTheme="minorHAnsi" w:cstheme="minorHAnsi"/>
          <w:bCs/>
          <w:sz w:val="17"/>
          <w:szCs w:val="17"/>
        </w:rPr>
        <w:t xml:space="preserve">Nationally, there are </w:t>
      </w:r>
      <w:r w:rsidR="00DE3478">
        <w:rPr>
          <w:rFonts w:asciiTheme="minorHAnsi" w:hAnsiTheme="minorHAnsi" w:cstheme="minorHAnsi"/>
          <w:bCs/>
          <w:sz w:val="17"/>
          <w:szCs w:val="17"/>
        </w:rPr>
        <w:t>31</w:t>
      </w:r>
      <w:r w:rsidRPr="00766692">
        <w:rPr>
          <w:rFonts w:asciiTheme="minorHAnsi" w:hAnsiTheme="minorHAnsi" w:cstheme="minorHAnsi"/>
          <w:bCs/>
          <w:sz w:val="17"/>
          <w:szCs w:val="17"/>
        </w:rPr>
        <w:t xml:space="preserve"> uncontained large fires being managed under a full suppression strategy and </w:t>
      </w:r>
      <w:r w:rsidR="00B8647A">
        <w:rPr>
          <w:rFonts w:asciiTheme="minorHAnsi" w:hAnsiTheme="minorHAnsi" w:cstheme="minorHAnsi"/>
          <w:bCs/>
          <w:sz w:val="17"/>
          <w:szCs w:val="17"/>
        </w:rPr>
        <w:t>1</w:t>
      </w:r>
      <w:r w:rsidR="00DE3478">
        <w:rPr>
          <w:rFonts w:asciiTheme="minorHAnsi" w:hAnsiTheme="minorHAnsi" w:cstheme="minorHAnsi"/>
          <w:bCs/>
          <w:sz w:val="17"/>
          <w:szCs w:val="17"/>
        </w:rPr>
        <w:t>7</w:t>
      </w:r>
      <w:r w:rsidRPr="00766692">
        <w:rPr>
          <w:rFonts w:asciiTheme="minorHAnsi" w:hAnsiTheme="minorHAnsi" w:cstheme="minorHAnsi"/>
          <w:bCs/>
          <w:sz w:val="17"/>
          <w:szCs w:val="17"/>
        </w:rPr>
        <w:t xml:space="preserve"> large fires managed under a strategy other than full suppression.  </w:t>
      </w:r>
    </w:p>
    <w:p w14:paraId="7F338826" w14:textId="77777777" w:rsidR="009D6A2A" w:rsidRPr="0088599A" w:rsidRDefault="009D6A2A" w:rsidP="009D6A2A">
      <w:pPr>
        <w:pStyle w:val="PlainText"/>
        <w:rPr>
          <w:rFonts w:asciiTheme="minorHAnsi" w:hAnsiTheme="minorHAnsi" w:cstheme="minorHAnsi"/>
          <w:bCs/>
          <w:sz w:val="10"/>
          <w:szCs w:val="10"/>
        </w:rPr>
      </w:pPr>
    </w:p>
    <w:p w14:paraId="76FB1668" w14:textId="77777777" w:rsidR="009D6A2A" w:rsidRPr="00766692" w:rsidRDefault="009D6A2A" w:rsidP="009D6A2A">
      <w:pPr>
        <w:pStyle w:val="PlainText"/>
        <w:rPr>
          <w:rFonts w:asciiTheme="minorHAnsi" w:hAnsiTheme="minorHAnsi" w:cstheme="minorHAnsi"/>
          <w:bCs/>
          <w:sz w:val="17"/>
          <w:szCs w:val="17"/>
        </w:rPr>
      </w:pPr>
      <w:r w:rsidRPr="00766692">
        <w:rPr>
          <w:rFonts w:asciiTheme="minorHAnsi" w:hAnsiTheme="minorHAnsi" w:cstheme="minorHAnsi"/>
          <w:bCs/>
          <w:sz w:val="17"/>
          <w:szCs w:val="17"/>
        </w:rPr>
        <w:t xml:space="preserve">Visit our website at: www.fs.usda.gov/scnf/, ‘Like Us’ on Facebook @salmonchallisnf, and ‘Follow Us’ on X @salmonchallisnf.  </w:t>
      </w:r>
    </w:p>
    <w:p w14:paraId="199796AF" w14:textId="77777777" w:rsidR="009D6A2A" w:rsidRPr="0088599A" w:rsidRDefault="009D6A2A" w:rsidP="009D6A2A">
      <w:pPr>
        <w:pStyle w:val="PlainText"/>
        <w:rPr>
          <w:rFonts w:asciiTheme="minorHAnsi" w:hAnsiTheme="minorHAnsi" w:cstheme="minorHAnsi"/>
          <w:bCs/>
          <w:sz w:val="10"/>
          <w:szCs w:val="10"/>
        </w:rPr>
      </w:pPr>
    </w:p>
    <w:p w14:paraId="6EECF2DD" w14:textId="550F6F24" w:rsidR="006E31D2" w:rsidRPr="00766692" w:rsidRDefault="009D6A2A" w:rsidP="0088599A">
      <w:pPr>
        <w:pStyle w:val="BodyText"/>
        <w:spacing w:before="96"/>
        <w:ind w:left="100"/>
        <w:jc w:val="center"/>
        <w:rPr>
          <w:rFonts w:asciiTheme="majorHAnsi" w:eastAsia="Times New Roman" w:hAnsiTheme="majorHAnsi" w:cstheme="majorHAnsi"/>
          <w:color w:val="101010"/>
          <w:sz w:val="19"/>
          <w:szCs w:val="19"/>
        </w:rPr>
      </w:pPr>
      <w:r w:rsidRPr="00766692">
        <w:rPr>
          <w:rFonts w:asciiTheme="minorHAnsi" w:hAnsiTheme="minorHAnsi" w:cstheme="minorHAnsi"/>
          <w:bCs/>
          <w:sz w:val="17"/>
          <w:szCs w:val="17"/>
        </w:rPr>
        <w:lastRenderedPageBreak/>
        <w:t>####</w:t>
      </w:r>
    </w:p>
    <w:sectPr w:rsidR="006E31D2" w:rsidRPr="00766692" w:rsidSect="00130C0D">
      <w:footerReference w:type="default" r:id="rId19"/>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0EA3" w14:textId="77777777" w:rsidR="008753CE" w:rsidRDefault="008753CE" w:rsidP="001C2298">
      <w:pPr>
        <w:spacing w:before="0" w:line="240" w:lineRule="auto"/>
      </w:pPr>
      <w:r>
        <w:separator/>
      </w:r>
    </w:p>
  </w:endnote>
  <w:endnote w:type="continuationSeparator" w:id="0">
    <w:p w14:paraId="2D4F0484" w14:textId="77777777" w:rsidR="008753CE" w:rsidRDefault="008753CE" w:rsidP="001C22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E9DF" w14:textId="1E23C75E" w:rsidR="00515081" w:rsidRPr="00515081" w:rsidRDefault="00515081" w:rsidP="00DE120D">
    <w:pPr>
      <w:pStyle w:val="EEOText"/>
      <w:spacing w:before="0"/>
      <w:rPr>
        <w:rFonts w:asciiTheme="minorHAnsi" w:hAnsiTheme="minorHAnsi" w:cstheme="minorHAnsi"/>
        <w:sz w:val="18"/>
        <w:szCs w:val="20"/>
      </w:rPr>
    </w:pPr>
    <w:bookmarkStart w:id="4" w:name="_Hlk70312572"/>
    <w:bookmarkStart w:id="5" w:name="_Hlk70312573"/>
    <w:bookmarkStart w:id="6" w:name="_Hlk72419970"/>
    <w:bookmarkStart w:id="7" w:name="_Hlk72419971"/>
    <w:bookmarkStart w:id="8" w:name="_Hlk82420039"/>
    <w:bookmarkStart w:id="9" w:name="_Hlk82420040"/>
    <w:bookmarkStart w:id="10" w:name="_Hlk84937286"/>
    <w:bookmarkStart w:id="11" w:name="_Hlk84937287"/>
    <w:bookmarkStart w:id="12" w:name="_Hlk171334352"/>
    <w:bookmarkStart w:id="13" w:name="_Hlk171334353"/>
    <w:bookmarkStart w:id="14" w:name="_Hlk173140079"/>
    <w:bookmarkStart w:id="15" w:name="_Hlk173140080"/>
    <w:r w:rsidRPr="00515081">
      <w:rPr>
        <w:rFonts w:asciiTheme="minorHAnsi" w:hAnsiTheme="minorHAnsi" w:cstheme="minorHAnsi"/>
        <w:sz w:val="18"/>
        <w:szCs w:val="20"/>
      </w:rPr>
      <w:t>USDA is an equal opportunity provider, employer</w:t>
    </w:r>
    <w:r w:rsidR="00D6470F">
      <w:rPr>
        <w:rFonts w:asciiTheme="minorHAnsi" w:hAnsiTheme="minorHAnsi" w:cstheme="minorHAnsi"/>
        <w:sz w:val="18"/>
        <w:szCs w:val="20"/>
      </w:rPr>
      <w:t>,</w:t>
    </w:r>
    <w:r w:rsidRPr="00515081">
      <w:rPr>
        <w:rFonts w:asciiTheme="minorHAnsi" w:hAnsiTheme="minorHAnsi" w:cstheme="minorHAnsi"/>
        <w:sz w:val="18"/>
        <w:szCs w:val="20"/>
      </w:rPr>
      <w:t xml:space="preserve"> and lender.</w:t>
    </w:r>
    <w:bookmarkEnd w:id="4"/>
    <w:bookmarkEnd w:id="5"/>
    <w:bookmarkEnd w:id="6"/>
    <w:bookmarkEnd w:id="7"/>
    <w:bookmarkEnd w:id="8"/>
    <w:bookmarkEnd w:id="9"/>
    <w:bookmarkEnd w:id="10"/>
    <w:bookmarkEnd w:id="11"/>
    <w:bookmarkEnd w:id="12"/>
    <w:bookmarkEnd w:id="13"/>
    <w:bookmarkEnd w:id="14"/>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B677" w14:textId="77777777" w:rsidR="006E31D2" w:rsidRPr="00DC322E" w:rsidRDefault="006E31D2" w:rsidP="00B86173">
    <w:pPr>
      <w:pStyle w:val="Footer"/>
      <w:jc w:val="center"/>
      <w:rPr>
        <w:rFonts w:asciiTheme="minorHAnsi" w:hAnsiTheme="minorHAnsi"/>
        <w:sz w:val="20"/>
        <w:szCs w:val="20"/>
      </w:rPr>
    </w:pPr>
    <w:bookmarkStart w:id="16" w:name="_Hlk78791275"/>
    <w:r>
      <w:rPr>
        <w:rFonts w:asciiTheme="minorHAnsi" w:hAnsiTheme="minorHAnsi"/>
        <w:sz w:val="20"/>
        <w:szCs w:val="20"/>
      </w:rPr>
      <w:t>‘USDA is an equal opportunity provider and employer’</w:t>
    </w:r>
  </w:p>
  <w:bookmarkEnd w:id="16"/>
  <w:p w14:paraId="72D5F1DB" w14:textId="77777777" w:rsidR="006E31D2" w:rsidRDefault="006E3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6E7E" w14:textId="77777777" w:rsidR="008753CE" w:rsidRDefault="008753CE" w:rsidP="001C2298">
      <w:pPr>
        <w:spacing w:before="0" w:line="240" w:lineRule="auto"/>
      </w:pPr>
      <w:r>
        <w:separator/>
      </w:r>
    </w:p>
  </w:footnote>
  <w:footnote w:type="continuationSeparator" w:id="0">
    <w:p w14:paraId="32CF6CA3" w14:textId="77777777" w:rsidR="008753CE" w:rsidRDefault="008753CE" w:rsidP="001C229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2007B"/>
    <w:multiLevelType w:val="hybridMultilevel"/>
    <w:tmpl w:val="12604F60"/>
    <w:lvl w:ilvl="0" w:tplc="808871DA">
      <w:numFmt w:val="bullet"/>
      <w:lvlText w:val=""/>
      <w:lvlJc w:val="left"/>
      <w:pPr>
        <w:ind w:left="720" w:hanging="360"/>
      </w:pPr>
      <w:rPr>
        <w:rFonts w:ascii="Wingdings" w:eastAsia="MS PGothic"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017E60"/>
    <w:multiLevelType w:val="hybridMultilevel"/>
    <w:tmpl w:val="A6049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72784"/>
    <w:multiLevelType w:val="hybridMultilevel"/>
    <w:tmpl w:val="4F922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77543678">
    <w:abstractNumId w:val="9"/>
  </w:num>
  <w:num w:numId="2" w16cid:durableId="738983973">
    <w:abstractNumId w:val="8"/>
  </w:num>
  <w:num w:numId="3" w16cid:durableId="1434476626">
    <w:abstractNumId w:val="7"/>
  </w:num>
  <w:num w:numId="4" w16cid:durableId="764880846">
    <w:abstractNumId w:val="6"/>
  </w:num>
  <w:num w:numId="5" w16cid:durableId="348682699">
    <w:abstractNumId w:val="5"/>
  </w:num>
  <w:num w:numId="6" w16cid:durableId="1378044178">
    <w:abstractNumId w:val="4"/>
  </w:num>
  <w:num w:numId="7" w16cid:durableId="436871600">
    <w:abstractNumId w:val="3"/>
  </w:num>
  <w:num w:numId="8" w16cid:durableId="2021155839">
    <w:abstractNumId w:val="2"/>
  </w:num>
  <w:num w:numId="9" w16cid:durableId="2072070813">
    <w:abstractNumId w:val="1"/>
  </w:num>
  <w:num w:numId="10" w16cid:durableId="796607258">
    <w:abstractNumId w:val="0"/>
  </w:num>
  <w:num w:numId="11" w16cid:durableId="264771314">
    <w:abstractNumId w:val="11"/>
  </w:num>
  <w:num w:numId="12" w16cid:durableId="1825506080">
    <w:abstractNumId w:val="12"/>
  </w:num>
  <w:num w:numId="13" w16cid:durableId="1190412855">
    <w:abstractNumId w:val="13"/>
  </w:num>
  <w:num w:numId="14" w16cid:durableId="708261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9F"/>
    <w:rsid w:val="00000151"/>
    <w:rsid w:val="000049A3"/>
    <w:rsid w:val="000112D7"/>
    <w:rsid w:val="00012004"/>
    <w:rsid w:val="0001204B"/>
    <w:rsid w:val="00013121"/>
    <w:rsid w:val="00016BC1"/>
    <w:rsid w:val="0002202B"/>
    <w:rsid w:val="00023992"/>
    <w:rsid w:val="00024152"/>
    <w:rsid w:val="000510CC"/>
    <w:rsid w:val="00053A73"/>
    <w:rsid w:val="0005542A"/>
    <w:rsid w:val="00056470"/>
    <w:rsid w:val="000564FE"/>
    <w:rsid w:val="0005729A"/>
    <w:rsid w:val="0006041C"/>
    <w:rsid w:val="0006244E"/>
    <w:rsid w:val="000647E5"/>
    <w:rsid w:val="00065193"/>
    <w:rsid w:val="000723D9"/>
    <w:rsid w:val="00072C8B"/>
    <w:rsid w:val="00074500"/>
    <w:rsid w:val="0008006B"/>
    <w:rsid w:val="000837A5"/>
    <w:rsid w:val="0009473B"/>
    <w:rsid w:val="000961DC"/>
    <w:rsid w:val="000A2198"/>
    <w:rsid w:val="000A67FD"/>
    <w:rsid w:val="000A6D63"/>
    <w:rsid w:val="000B1E59"/>
    <w:rsid w:val="000B2662"/>
    <w:rsid w:val="000B4DAF"/>
    <w:rsid w:val="000C79B4"/>
    <w:rsid w:val="000D26F2"/>
    <w:rsid w:val="000D6BE1"/>
    <w:rsid w:val="000D6ED2"/>
    <w:rsid w:val="000D7215"/>
    <w:rsid w:val="000E2883"/>
    <w:rsid w:val="000F2D15"/>
    <w:rsid w:val="000F5037"/>
    <w:rsid w:val="00101358"/>
    <w:rsid w:val="00104509"/>
    <w:rsid w:val="00125B6B"/>
    <w:rsid w:val="00130C0D"/>
    <w:rsid w:val="00132573"/>
    <w:rsid w:val="0013357C"/>
    <w:rsid w:val="001546B1"/>
    <w:rsid w:val="00154913"/>
    <w:rsid w:val="0015750D"/>
    <w:rsid w:val="001607FE"/>
    <w:rsid w:val="00160967"/>
    <w:rsid w:val="00162907"/>
    <w:rsid w:val="001758EB"/>
    <w:rsid w:val="0018341D"/>
    <w:rsid w:val="001879AE"/>
    <w:rsid w:val="00190AEA"/>
    <w:rsid w:val="0019544B"/>
    <w:rsid w:val="00195A1C"/>
    <w:rsid w:val="0019655E"/>
    <w:rsid w:val="001A17DF"/>
    <w:rsid w:val="001A2E23"/>
    <w:rsid w:val="001A39B6"/>
    <w:rsid w:val="001A4B50"/>
    <w:rsid w:val="001B6832"/>
    <w:rsid w:val="001C1323"/>
    <w:rsid w:val="001C1D6E"/>
    <w:rsid w:val="001C2298"/>
    <w:rsid w:val="001C62B4"/>
    <w:rsid w:val="001C687C"/>
    <w:rsid w:val="001E2DD3"/>
    <w:rsid w:val="001E6A78"/>
    <w:rsid w:val="001F5497"/>
    <w:rsid w:val="002054D6"/>
    <w:rsid w:val="0021776A"/>
    <w:rsid w:val="0022221A"/>
    <w:rsid w:val="00223494"/>
    <w:rsid w:val="00223616"/>
    <w:rsid w:val="00226E51"/>
    <w:rsid w:val="00230ED5"/>
    <w:rsid w:val="00235896"/>
    <w:rsid w:val="0024149A"/>
    <w:rsid w:val="0024408E"/>
    <w:rsid w:val="00245E48"/>
    <w:rsid w:val="00247D40"/>
    <w:rsid w:val="00251D9A"/>
    <w:rsid w:val="002520AB"/>
    <w:rsid w:val="0025361D"/>
    <w:rsid w:val="002538D2"/>
    <w:rsid w:val="00255807"/>
    <w:rsid w:val="00255E51"/>
    <w:rsid w:val="0025608D"/>
    <w:rsid w:val="0025760C"/>
    <w:rsid w:val="00260A38"/>
    <w:rsid w:val="00270372"/>
    <w:rsid w:val="00272B69"/>
    <w:rsid w:val="00274D55"/>
    <w:rsid w:val="00277679"/>
    <w:rsid w:val="00285D25"/>
    <w:rsid w:val="002917C8"/>
    <w:rsid w:val="0029274F"/>
    <w:rsid w:val="002A01EA"/>
    <w:rsid w:val="002A09EA"/>
    <w:rsid w:val="002A3E4F"/>
    <w:rsid w:val="002A4281"/>
    <w:rsid w:val="002A5FBA"/>
    <w:rsid w:val="002B0AF2"/>
    <w:rsid w:val="002C67F4"/>
    <w:rsid w:val="002C6941"/>
    <w:rsid w:val="002D4E95"/>
    <w:rsid w:val="002E1AD7"/>
    <w:rsid w:val="002E4CA3"/>
    <w:rsid w:val="002E698B"/>
    <w:rsid w:val="002E7E12"/>
    <w:rsid w:val="002F36A9"/>
    <w:rsid w:val="002F70BD"/>
    <w:rsid w:val="00310D75"/>
    <w:rsid w:val="00313339"/>
    <w:rsid w:val="003139F1"/>
    <w:rsid w:val="00320887"/>
    <w:rsid w:val="003235B4"/>
    <w:rsid w:val="00324DC0"/>
    <w:rsid w:val="0034500E"/>
    <w:rsid w:val="00356EFB"/>
    <w:rsid w:val="00370242"/>
    <w:rsid w:val="003716AF"/>
    <w:rsid w:val="00374730"/>
    <w:rsid w:val="003765A3"/>
    <w:rsid w:val="00376F67"/>
    <w:rsid w:val="00377C57"/>
    <w:rsid w:val="00380D67"/>
    <w:rsid w:val="00382112"/>
    <w:rsid w:val="00382F6C"/>
    <w:rsid w:val="00386EAB"/>
    <w:rsid w:val="0039001A"/>
    <w:rsid w:val="003916B3"/>
    <w:rsid w:val="00391BD9"/>
    <w:rsid w:val="0039418F"/>
    <w:rsid w:val="003946EB"/>
    <w:rsid w:val="003A330A"/>
    <w:rsid w:val="003B09FA"/>
    <w:rsid w:val="003B257A"/>
    <w:rsid w:val="003B5F9B"/>
    <w:rsid w:val="003B6916"/>
    <w:rsid w:val="003C5676"/>
    <w:rsid w:val="003C5DF8"/>
    <w:rsid w:val="003C77FC"/>
    <w:rsid w:val="003C7A43"/>
    <w:rsid w:val="003D0083"/>
    <w:rsid w:val="003E0C3D"/>
    <w:rsid w:val="003E1104"/>
    <w:rsid w:val="003E3308"/>
    <w:rsid w:val="003E4B20"/>
    <w:rsid w:val="00410DEC"/>
    <w:rsid w:val="00410EAE"/>
    <w:rsid w:val="00415B24"/>
    <w:rsid w:val="00415F2B"/>
    <w:rsid w:val="004274FD"/>
    <w:rsid w:val="00430171"/>
    <w:rsid w:val="0043559A"/>
    <w:rsid w:val="004357FC"/>
    <w:rsid w:val="00441FEB"/>
    <w:rsid w:val="0044352E"/>
    <w:rsid w:val="004449F8"/>
    <w:rsid w:val="004532A9"/>
    <w:rsid w:val="0046354D"/>
    <w:rsid w:val="00466546"/>
    <w:rsid w:val="0047206F"/>
    <w:rsid w:val="00473025"/>
    <w:rsid w:val="00473396"/>
    <w:rsid w:val="00476119"/>
    <w:rsid w:val="00497AF4"/>
    <w:rsid w:val="004A04CE"/>
    <w:rsid w:val="004A3730"/>
    <w:rsid w:val="004A74FE"/>
    <w:rsid w:val="004C4C5A"/>
    <w:rsid w:val="004C6807"/>
    <w:rsid w:val="004D15FB"/>
    <w:rsid w:val="004D2BFE"/>
    <w:rsid w:val="004D63BB"/>
    <w:rsid w:val="004E7CAE"/>
    <w:rsid w:val="004F57FE"/>
    <w:rsid w:val="005028E8"/>
    <w:rsid w:val="00505534"/>
    <w:rsid w:val="00506334"/>
    <w:rsid w:val="00506BD2"/>
    <w:rsid w:val="00507140"/>
    <w:rsid w:val="00515081"/>
    <w:rsid w:val="00525546"/>
    <w:rsid w:val="00553E44"/>
    <w:rsid w:val="005543AC"/>
    <w:rsid w:val="0055649B"/>
    <w:rsid w:val="00560F78"/>
    <w:rsid w:val="0056310C"/>
    <w:rsid w:val="00565DAE"/>
    <w:rsid w:val="00565F77"/>
    <w:rsid w:val="00566264"/>
    <w:rsid w:val="00567DEF"/>
    <w:rsid w:val="00574140"/>
    <w:rsid w:val="005840DF"/>
    <w:rsid w:val="005913F4"/>
    <w:rsid w:val="0059433F"/>
    <w:rsid w:val="00594597"/>
    <w:rsid w:val="00594B3E"/>
    <w:rsid w:val="005A5420"/>
    <w:rsid w:val="005C1321"/>
    <w:rsid w:val="005C1A17"/>
    <w:rsid w:val="005C43A9"/>
    <w:rsid w:val="005C6C49"/>
    <w:rsid w:val="005D48C7"/>
    <w:rsid w:val="005E2DED"/>
    <w:rsid w:val="005E303E"/>
    <w:rsid w:val="005E372A"/>
    <w:rsid w:val="005E38EE"/>
    <w:rsid w:val="005E675B"/>
    <w:rsid w:val="005E7D4B"/>
    <w:rsid w:val="00605BC6"/>
    <w:rsid w:val="00612CB2"/>
    <w:rsid w:val="0061759A"/>
    <w:rsid w:val="006207E4"/>
    <w:rsid w:val="00621D12"/>
    <w:rsid w:val="00625415"/>
    <w:rsid w:val="00633B81"/>
    <w:rsid w:val="006347B8"/>
    <w:rsid w:val="0063788B"/>
    <w:rsid w:val="0065238E"/>
    <w:rsid w:val="006563A3"/>
    <w:rsid w:val="00656A44"/>
    <w:rsid w:val="00660D4F"/>
    <w:rsid w:val="00661FC1"/>
    <w:rsid w:val="00672909"/>
    <w:rsid w:val="00677C20"/>
    <w:rsid w:val="00680B1E"/>
    <w:rsid w:val="006848E9"/>
    <w:rsid w:val="00686F3A"/>
    <w:rsid w:val="0069012B"/>
    <w:rsid w:val="0069424A"/>
    <w:rsid w:val="00696D8D"/>
    <w:rsid w:val="006A29FD"/>
    <w:rsid w:val="006B3532"/>
    <w:rsid w:val="006B5697"/>
    <w:rsid w:val="006B5A2C"/>
    <w:rsid w:val="006C5F48"/>
    <w:rsid w:val="006D0CF2"/>
    <w:rsid w:val="006E31D2"/>
    <w:rsid w:val="006E502D"/>
    <w:rsid w:val="006F04BE"/>
    <w:rsid w:val="006F134F"/>
    <w:rsid w:val="006F1C6E"/>
    <w:rsid w:val="006F2C65"/>
    <w:rsid w:val="006F32DC"/>
    <w:rsid w:val="006F46F1"/>
    <w:rsid w:val="006F498F"/>
    <w:rsid w:val="006F5AAB"/>
    <w:rsid w:val="006F61E4"/>
    <w:rsid w:val="00703734"/>
    <w:rsid w:val="0070591C"/>
    <w:rsid w:val="00713A10"/>
    <w:rsid w:val="00714A90"/>
    <w:rsid w:val="00716320"/>
    <w:rsid w:val="00717FDD"/>
    <w:rsid w:val="007217AC"/>
    <w:rsid w:val="00726804"/>
    <w:rsid w:val="00727BD1"/>
    <w:rsid w:val="0073023F"/>
    <w:rsid w:val="00740C67"/>
    <w:rsid w:val="00747ED4"/>
    <w:rsid w:val="0075174B"/>
    <w:rsid w:val="007517A0"/>
    <w:rsid w:val="00751B15"/>
    <w:rsid w:val="0075241A"/>
    <w:rsid w:val="00756C46"/>
    <w:rsid w:val="0075760B"/>
    <w:rsid w:val="00762845"/>
    <w:rsid w:val="00763297"/>
    <w:rsid w:val="00766692"/>
    <w:rsid w:val="00776D12"/>
    <w:rsid w:val="0079721D"/>
    <w:rsid w:val="007A5775"/>
    <w:rsid w:val="007B251A"/>
    <w:rsid w:val="007B47DF"/>
    <w:rsid w:val="007B49E4"/>
    <w:rsid w:val="007B73AB"/>
    <w:rsid w:val="007C04DF"/>
    <w:rsid w:val="007C24B3"/>
    <w:rsid w:val="007C7323"/>
    <w:rsid w:val="007D64E3"/>
    <w:rsid w:val="007D790C"/>
    <w:rsid w:val="007E0CAF"/>
    <w:rsid w:val="007F22B4"/>
    <w:rsid w:val="007F28BD"/>
    <w:rsid w:val="007F7EFB"/>
    <w:rsid w:val="00806DCD"/>
    <w:rsid w:val="00811678"/>
    <w:rsid w:val="0081169F"/>
    <w:rsid w:val="00812034"/>
    <w:rsid w:val="00813166"/>
    <w:rsid w:val="00830D18"/>
    <w:rsid w:val="00835A5A"/>
    <w:rsid w:val="008404D1"/>
    <w:rsid w:val="00841ECC"/>
    <w:rsid w:val="00844094"/>
    <w:rsid w:val="00845E6C"/>
    <w:rsid w:val="00856E88"/>
    <w:rsid w:val="00857484"/>
    <w:rsid w:val="0086183F"/>
    <w:rsid w:val="00862FFE"/>
    <w:rsid w:val="008669D5"/>
    <w:rsid w:val="00873746"/>
    <w:rsid w:val="00873FAE"/>
    <w:rsid w:val="008753CE"/>
    <w:rsid w:val="0087651C"/>
    <w:rsid w:val="00880D6B"/>
    <w:rsid w:val="0088599A"/>
    <w:rsid w:val="0088603E"/>
    <w:rsid w:val="00897AAA"/>
    <w:rsid w:val="008A08C1"/>
    <w:rsid w:val="008B2D23"/>
    <w:rsid w:val="008B437C"/>
    <w:rsid w:val="008B7779"/>
    <w:rsid w:val="008C4D1B"/>
    <w:rsid w:val="008C680D"/>
    <w:rsid w:val="008C6BB4"/>
    <w:rsid w:val="008C7630"/>
    <w:rsid w:val="008C7920"/>
    <w:rsid w:val="008D353C"/>
    <w:rsid w:val="008D52AE"/>
    <w:rsid w:val="008E0E19"/>
    <w:rsid w:val="008E3326"/>
    <w:rsid w:val="008E3420"/>
    <w:rsid w:val="008E370C"/>
    <w:rsid w:val="008E53E2"/>
    <w:rsid w:val="008E7756"/>
    <w:rsid w:val="008F2C58"/>
    <w:rsid w:val="008F528A"/>
    <w:rsid w:val="00914053"/>
    <w:rsid w:val="00916537"/>
    <w:rsid w:val="009203C6"/>
    <w:rsid w:val="009276A7"/>
    <w:rsid w:val="00932586"/>
    <w:rsid w:val="00932DA4"/>
    <w:rsid w:val="00937661"/>
    <w:rsid w:val="00951576"/>
    <w:rsid w:val="0095384D"/>
    <w:rsid w:val="00960F74"/>
    <w:rsid w:val="00961286"/>
    <w:rsid w:val="00961E80"/>
    <w:rsid w:val="00961FF1"/>
    <w:rsid w:val="009657A3"/>
    <w:rsid w:val="00965819"/>
    <w:rsid w:val="00971ACE"/>
    <w:rsid w:val="009736E4"/>
    <w:rsid w:val="009748ED"/>
    <w:rsid w:val="00983C26"/>
    <w:rsid w:val="00990576"/>
    <w:rsid w:val="009928B6"/>
    <w:rsid w:val="00994878"/>
    <w:rsid w:val="009A0ED2"/>
    <w:rsid w:val="009A5EB4"/>
    <w:rsid w:val="009C2FBF"/>
    <w:rsid w:val="009C487A"/>
    <w:rsid w:val="009C61C1"/>
    <w:rsid w:val="009D24DC"/>
    <w:rsid w:val="009D39D3"/>
    <w:rsid w:val="009D6A2A"/>
    <w:rsid w:val="009D6BC4"/>
    <w:rsid w:val="009E5C51"/>
    <w:rsid w:val="009F39D4"/>
    <w:rsid w:val="009F4638"/>
    <w:rsid w:val="009F66C2"/>
    <w:rsid w:val="00A003AC"/>
    <w:rsid w:val="00A05111"/>
    <w:rsid w:val="00A05AEA"/>
    <w:rsid w:val="00A10441"/>
    <w:rsid w:val="00A1342E"/>
    <w:rsid w:val="00A136D4"/>
    <w:rsid w:val="00A14F62"/>
    <w:rsid w:val="00A15154"/>
    <w:rsid w:val="00A17600"/>
    <w:rsid w:val="00A244CC"/>
    <w:rsid w:val="00A244E3"/>
    <w:rsid w:val="00A26CBB"/>
    <w:rsid w:val="00A31307"/>
    <w:rsid w:val="00A40647"/>
    <w:rsid w:val="00A44AB8"/>
    <w:rsid w:val="00A52741"/>
    <w:rsid w:val="00A61502"/>
    <w:rsid w:val="00A62839"/>
    <w:rsid w:val="00A65525"/>
    <w:rsid w:val="00A65B17"/>
    <w:rsid w:val="00A668F3"/>
    <w:rsid w:val="00A67120"/>
    <w:rsid w:val="00A70139"/>
    <w:rsid w:val="00A7323E"/>
    <w:rsid w:val="00A74FA4"/>
    <w:rsid w:val="00A86244"/>
    <w:rsid w:val="00A911F9"/>
    <w:rsid w:val="00A9450C"/>
    <w:rsid w:val="00AA0A4F"/>
    <w:rsid w:val="00AA6868"/>
    <w:rsid w:val="00AB0CD4"/>
    <w:rsid w:val="00AC3358"/>
    <w:rsid w:val="00AC7A0F"/>
    <w:rsid w:val="00AD0479"/>
    <w:rsid w:val="00AD1DAB"/>
    <w:rsid w:val="00AD6A93"/>
    <w:rsid w:val="00AE69D9"/>
    <w:rsid w:val="00AE7131"/>
    <w:rsid w:val="00B00306"/>
    <w:rsid w:val="00B01613"/>
    <w:rsid w:val="00B060FA"/>
    <w:rsid w:val="00B11FCA"/>
    <w:rsid w:val="00B13852"/>
    <w:rsid w:val="00B13BB5"/>
    <w:rsid w:val="00B13FDA"/>
    <w:rsid w:val="00B14556"/>
    <w:rsid w:val="00B16B4E"/>
    <w:rsid w:val="00B23B5C"/>
    <w:rsid w:val="00B25899"/>
    <w:rsid w:val="00B30550"/>
    <w:rsid w:val="00B36CAA"/>
    <w:rsid w:val="00B43193"/>
    <w:rsid w:val="00B45284"/>
    <w:rsid w:val="00B4697B"/>
    <w:rsid w:val="00B50BA1"/>
    <w:rsid w:val="00B61EC0"/>
    <w:rsid w:val="00B62856"/>
    <w:rsid w:val="00B660DD"/>
    <w:rsid w:val="00B67032"/>
    <w:rsid w:val="00B70C34"/>
    <w:rsid w:val="00B719F1"/>
    <w:rsid w:val="00B7585E"/>
    <w:rsid w:val="00B77B90"/>
    <w:rsid w:val="00B80719"/>
    <w:rsid w:val="00B813AA"/>
    <w:rsid w:val="00B8542C"/>
    <w:rsid w:val="00B861C0"/>
    <w:rsid w:val="00B8634D"/>
    <w:rsid w:val="00B8647A"/>
    <w:rsid w:val="00B90C21"/>
    <w:rsid w:val="00B93764"/>
    <w:rsid w:val="00BA30C2"/>
    <w:rsid w:val="00BA367E"/>
    <w:rsid w:val="00BA391C"/>
    <w:rsid w:val="00BA5848"/>
    <w:rsid w:val="00BA6B24"/>
    <w:rsid w:val="00BA7901"/>
    <w:rsid w:val="00BB2B57"/>
    <w:rsid w:val="00BD5833"/>
    <w:rsid w:val="00BE1D53"/>
    <w:rsid w:val="00BF2561"/>
    <w:rsid w:val="00BF28B9"/>
    <w:rsid w:val="00C000F6"/>
    <w:rsid w:val="00C00582"/>
    <w:rsid w:val="00C01C76"/>
    <w:rsid w:val="00C03BAB"/>
    <w:rsid w:val="00C0468F"/>
    <w:rsid w:val="00C0483D"/>
    <w:rsid w:val="00C16D75"/>
    <w:rsid w:val="00C23E90"/>
    <w:rsid w:val="00C33051"/>
    <w:rsid w:val="00C37B38"/>
    <w:rsid w:val="00C40526"/>
    <w:rsid w:val="00C40EA5"/>
    <w:rsid w:val="00C421CE"/>
    <w:rsid w:val="00C44D39"/>
    <w:rsid w:val="00C560BA"/>
    <w:rsid w:val="00C6317B"/>
    <w:rsid w:val="00C63E28"/>
    <w:rsid w:val="00C65384"/>
    <w:rsid w:val="00C734C8"/>
    <w:rsid w:val="00C74F9E"/>
    <w:rsid w:val="00C82082"/>
    <w:rsid w:val="00C852AE"/>
    <w:rsid w:val="00C90530"/>
    <w:rsid w:val="00C9140F"/>
    <w:rsid w:val="00C93835"/>
    <w:rsid w:val="00C951B0"/>
    <w:rsid w:val="00C966CE"/>
    <w:rsid w:val="00C973AF"/>
    <w:rsid w:val="00CA01C2"/>
    <w:rsid w:val="00CA6B35"/>
    <w:rsid w:val="00CB15F6"/>
    <w:rsid w:val="00CB2BB8"/>
    <w:rsid w:val="00CC0EEC"/>
    <w:rsid w:val="00CC0F81"/>
    <w:rsid w:val="00CC6A35"/>
    <w:rsid w:val="00CC7E41"/>
    <w:rsid w:val="00CD6177"/>
    <w:rsid w:val="00CE7AE3"/>
    <w:rsid w:val="00CF1674"/>
    <w:rsid w:val="00CF187A"/>
    <w:rsid w:val="00CF499F"/>
    <w:rsid w:val="00CF6AA2"/>
    <w:rsid w:val="00D04CE2"/>
    <w:rsid w:val="00D06FAF"/>
    <w:rsid w:val="00D07262"/>
    <w:rsid w:val="00D120D6"/>
    <w:rsid w:val="00D12766"/>
    <w:rsid w:val="00D16E78"/>
    <w:rsid w:val="00D225C6"/>
    <w:rsid w:val="00D23E13"/>
    <w:rsid w:val="00D30CCA"/>
    <w:rsid w:val="00D33B16"/>
    <w:rsid w:val="00D369DB"/>
    <w:rsid w:val="00D37BBA"/>
    <w:rsid w:val="00D413A5"/>
    <w:rsid w:val="00D50EBB"/>
    <w:rsid w:val="00D519AF"/>
    <w:rsid w:val="00D53112"/>
    <w:rsid w:val="00D57FC4"/>
    <w:rsid w:val="00D60563"/>
    <w:rsid w:val="00D631DB"/>
    <w:rsid w:val="00D63591"/>
    <w:rsid w:val="00D6470F"/>
    <w:rsid w:val="00D717A5"/>
    <w:rsid w:val="00D75B75"/>
    <w:rsid w:val="00D766FE"/>
    <w:rsid w:val="00D76901"/>
    <w:rsid w:val="00D8247F"/>
    <w:rsid w:val="00D8556F"/>
    <w:rsid w:val="00D909C8"/>
    <w:rsid w:val="00D91815"/>
    <w:rsid w:val="00D92E01"/>
    <w:rsid w:val="00DA3492"/>
    <w:rsid w:val="00DA5DE4"/>
    <w:rsid w:val="00DA7969"/>
    <w:rsid w:val="00DB4833"/>
    <w:rsid w:val="00DC21E9"/>
    <w:rsid w:val="00DC71B8"/>
    <w:rsid w:val="00DD07FC"/>
    <w:rsid w:val="00DD10CF"/>
    <w:rsid w:val="00DE120D"/>
    <w:rsid w:val="00DE3478"/>
    <w:rsid w:val="00DE4798"/>
    <w:rsid w:val="00DF115D"/>
    <w:rsid w:val="00DF41EF"/>
    <w:rsid w:val="00DF51A1"/>
    <w:rsid w:val="00E0177E"/>
    <w:rsid w:val="00E02CA4"/>
    <w:rsid w:val="00E04EE0"/>
    <w:rsid w:val="00E165BA"/>
    <w:rsid w:val="00E306DE"/>
    <w:rsid w:val="00E45CA9"/>
    <w:rsid w:val="00E466A7"/>
    <w:rsid w:val="00E47DDE"/>
    <w:rsid w:val="00E50EAD"/>
    <w:rsid w:val="00E60CD6"/>
    <w:rsid w:val="00E6260A"/>
    <w:rsid w:val="00E73795"/>
    <w:rsid w:val="00E8742E"/>
    <w:rsid w:val="00E9180A"/>
    <w:rsid w:val="00E93964"/>
    <w:rsid w:val="00EA1302"/>
    <w:rsid w:val="00EA54C6"/>
    <w:rsid w:val="00EA5874"/>
    <w:rsid w:val="00EA5D28"/>
    <w:rsid w:val="00EB412D"/>
    <w:rsid w:val="00EB4DEF"/>
    <w:rsid w:val="00EB5919"/>
    <w:rsid w:val="00EC7478"/>
    <w:rsid w:val="00ED0B74"/>
    <w:rsid w:val="00ED11CA"/>
    <w:rsid w:val="00EE22ED"/>
    <w:rsid w:val="00EE5C85"/>
    <w:rsid w:val="00EE5CB3"/>
    <w:rsid w:val="00EE74E6"/>
    <w:rsid w:val="00EF27D5"/>
    <w:rsid w:val="00EF31EC"/>
    <w:rsid w:val="00F03849"/>
    <w:rsid w:val="00F2150A"/>
    <w:rsid w:val="00F2174D"/>
    <w:rsid w:val="00F233E0"/>
    <w:rsid w:val="00F42F13"/>
    <w:rsid w:val="00F452BE"/>
    <w:rsid w:val="00F46862"/>
    <w:rsid w:val="00F46D1B"/>
    <w:rsid w:val="00F55AAD"/>
    <w:rsid w:val="00F73DB4"/>
    <w:rsid w:val="00F844D8"/>
    <w:rsid w:val="00F94FF0"/>
    <w:rsid w:val="00FA65BC"/>
    <w:rsid w:val="00FB0606"/>
    <w:rsid w:val="00FB6AE7"/>
    <w:rsid w:val="00FC57A7"/>
    <w:rsid w:val="00FD05D6"/>
    <w:rsid w:val="00FE0930"/>
    <w:rsid w:val="00FE0F83"/>
    <w:rsid w:val="00FE1760"/>
    <w:rsid w:val="00FF27AA"/>
    <w:rsid w:val="00FF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D0E7"/>
  <w15:chartTrackingRefBased/>
  <w15:docId w15:val="{EC13FFBD-08D7-4030-98A4-90CC8219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1C2298"/>
    <w:pPr>
      <w:ind w:left="36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customStyle="1" w:styleId="UnresolvedMention1">
    <w:name w:val="Unresolved Mention1"/>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9F39D4"/>
    <w:pPr>
      <w:spacing w:before="72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9F39D4"/>
    <w:rPr>
      <w:rFonts w:ascii="Verdana" w:hAnsi="Verdana"/>
      <w:color w:val="595959" w:themeColor="text1" w:themeTint="A6"/>
      <w:sz w:val="20"/>
    </w:rPr>
  </w:style>
  <w:style w:type="paragraph" w:styleId="Caption">
    <w:name w:val="caption"/>
    <w:basedOn w:val="Normal"/>
    <w:next w:val="Normal"/>
    <w:uiPriority w:val="35"/>
    <w:unhideWhenUsed/>
    <w:qFormat/>
    <w:rsid w:val="00515081"/>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B25899"/>
    <w:pPr>
      <w:spacing w:after="120"/>
    </w:pPr>
  </w:style>
  <w:style w:type="character" w:customStyle="1" w:styleId="BodyTextChar">
    <w:name w:val="Body Text Char"/>
    <w:basedOn w:val="DefaultParagraphFont"/>
    <w:link w:val="BodyText"/>
    <w:uiPriority w:val="99"/>
    <w:rsid w:val="00B25899"/>
    <w:rPr>
      <w:rFonts w:ascii="Georgia" w:hAnsi="Georgia"/>
    </w:rPr>
  </w:style>
  <w:style w:type="paragraph" w:styleId="PlainText">
    <w:name w:val="Plain Text"/>
    <w:basedOn w:val="Normal"/>
    <w:link w:val="PlainTextChar"/>
    <w:uiPriority w:val="99"/>
    <w:unhideWhenUsed/>
    <w:rsid w:val="006E31D2"/>
    <w:pPr>
      <w:spacing w:before="0" w:line="240" w:lineRule="auto"/>
      <w:ind w:left="0" w:right="0"/>
    </w:pPr>
    <w:rPr>
      <w:rFonts w:ascii="Consolas" w:eastAsia="MS PGothic" w:hAnsi="Consolas" w:cs="MS PGothic"/>
      <w:sz w:val="21"/>
      <w:szCs w:val="21"/>
      <w:lang w:eastAsia="ja-JP"/>
    </w:rPr>
  </w:style>
  <w:style w:type="character" w:customStyle="1" w:styleId="PlainTextChar">
    <w:name w:val="Plain Text Char"/>
    <w:basedOn w:val="DefaultParagraphFont"/>
    <w:link w:val="PlainText"/>
    <w:uiPriority w:val="99"/>
    <w:rsid w:val="006E31D2"/>
    <w:rPr>
      <w:rFonts w:ascii="Consolas" w:eastAsia="MS PGothic" w:hAnsi="Consolas" w:cs="MS PGothic"/>
      <w:sz w:val="21"/>
      <w:szCs w:val="21"/>
      <w:lang w:eastAsia="ja-JP"/>
    </w:rPr>
  </w:style>
  <w:style w:type="character" w:styleId="FollowedHyperlink">
    <w:name w:val="FollowedHyperlink"/>
    <w:basedOn w:val="DefaultParagraphFont"/>
    <w:uiPriority w:val="99"/>
    <w:semiHidden/>
    <w:unhideWhenUsed/>
    <w:rsid w:val="00680B1E"/>
    <w:rPr>
      <w:color w:val="954F72" w:themeColor="followedHyperlink"/>
      <w:u w:val="single"/>
    </w:rPr>
  </w:style>
  <w:style w:type="paragraph" w:styleId="NormalWeb">
    <w:name w:val="Normal (Web)"/>
    <w:basedOn w:val="Normal"/>
    <w:uiPriority w:val="99"/>
    <w:semiHidden/>
    <w:unhideWhenUsed/>
    <w:rsid w:val="00A5274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274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74F"/>
    <w:rPr>
      <w:rFonts w:ascii="Segoe UI" w:hAnsi="Segoe UI" w:cs="Segoe UI"/>
      <w:sz w:val="18"/>
      <w:szCs w:val="18"/>
    </w:rPr>
  </w:style>
  <w:style w:type="character" w:styleId="UnresolvedMention">
    <w:name w:val="Unresolved Mention"/>
    <w:basedOn w:val="DefaultParagraphFont"/>
    <w:uiPriority w:val="99"/>
    <w:semiHidden/>
    <w:unhideWhenUsed/>
    <w:rsid w:val="00B14556"/>
    <w:rPr>
      <w:color w:val="605E5C"/>
      <w:shd w:val="clear" w:color="auto" w:fill="E1DFDD"/>
    </w:rPr>
  </w:style>
  <w:style w:type="paragraph" w:styleId="HTMLPreformatted">
    <w:name w:val="HTML Preformatted"/>
    <w:basedOn w:val="Normal"/>
    <w:link w:val="HTMLPreformattedChar"/>
    <w:uiPriority w:val="99"/>
    <w:semiHidden/>
    <w:unhideWhenUsed/>
    <w:rsid w:val="00065193"/>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519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52804">
      <w:bodyDiv w:val="1"/>
      <w:marLeft w:val="0"/>
      <w:marRight w:val="0"/>
      <w:marTop w:val="0"/>
      <w:marBottom w:val="0"/>
      <w:divBdr>
        <w:top w:val="none" w:sz="0" w:space="0" w:color="auto"/>
        <w:left w:val="none" w:sz="0" w:space="0" w:color="auto"/>
        <w:bottom w:val="none" w:sz="0" w:space="0" w:color="auto"/>
        <w:right w:val="none" w:sz="0" w:space="0" w:color="auto"/>
      </w:divBdr>
      <w:divsChild>
        <w:div w:id="1001007231">
          <w:marLeft w:val="0"/>
          <w:marRight w:val="0"/>
          <w:marTop w:val="0"/>
          <w:marBottom w:val="0"/>
          <w:divBdr>
            <w:top w:val="none" w:sz="0" w:space="0" w:color="auto"/>
            <w:left w:val="none" w:sz="0" w:space="0" w:color="auto"/>
            <w:bottom w:val="none" w:sz="0" w:space="0" w:color="auto"/>
            <w:right w:val="none" w:sz="0" w:space="0" w:color="auto"/>
          </w:divBdr>
          <w:divsChild>
            <w:div w:id="1618173673">
              <w:marLeft w:val="0"/>
              <w:marRight w:val="0"/>
              <w:marTop w:val="0"/>
              <w:marBottom w:val="0"/>
              <w:divBdr>
                <w:top w:val="none" w:sz="0" w:space="0" w:color="auto"/>
                <w:left w:val="none" w:sz="0" w:space="0" w:color="auto"/>
                <w:bottom w:val="none" w:sz="0" w:space="0" w:color="auto"/>
                <w:right w:val="none" w:sz="0" w:space="0" w:color="auto"/>
              </w:divBdr>
            </w:div>
          </w:divsChild>
        </w:div>
        <w:div w:id="165637445">
          <w:marLeft w:val="0"/>
          <w:marRight w:val="0"/>
          <w:marTop w:val="0"/>
          <w:marBottom w:val="0"/>
          <w:divBdr>
            <w:top w:val="none" w:sz="0" w:space="0" w:color="auto"/>
            <w:left w:val="none" w:sz="0" w:space="0" w:color="auto"/>
            <w:bottom w:val="none" w:sz="0" w:space="0" w:color="auto"/>
            <w:right w:val="none" w:sz="0" w:space="0" w:color="auto"/>
          </w:divBdr>
          <w:divsChild>
            <w:div w:id="8650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0462">
      <w:bodyDiv w:val="1"/>
      <w:marLeft w:val="0"/>
      <w:marRight w:val="0"/>
      <w:marTop w:val="0"/>
      <w:marBottom w:val="0"/>
      <w:divBdr>
        <w:top w:val="none" w:sz="0" w:space="0" w:color="auto"/>
        <w:left w:val="none" w:sz="0" w:space="0" w:color="auto"/>
        <w:bottom w:val="none" w:sz="0" w:space="0" w:color="auto"/>
        <w:right w:val="none" w:sz="0" w:space="0" w:color="auto"/>
      </w:divBdr>
    </w:div>
    <w:div w:id="696538555">
      <w:bodyDiv w:val="1"/>
      <w:marLeft w:val="0"/>
      <w:marRight w:val="0"/>
      <w:marTop w:val="0"/>
      <w:marBottom w:val="0"/>
      <w:divBdr>
        <w:top w:val="none" w:sz="0" w:space="0" w:color="auto"/>
        <w:left w:val="none" w:sz="0" w:space="0" w:color="auto"/>
        <w:bottom w:val="none" w:sz="0" w:space="0" w:color="auto"/>
        <w:right w:val="none" w:sz="0" w:space="0" w:color="auto"/>
      </w:divBdr>
      <w:divsChild>
        <w:div w:id="781918089">
          <w:marLeft w:val="0"/>
          <w:marRight w:val="0"/>
          <w:marTop w:val="120"/>
          <w:marBottom w:val="0"/>
          <w:divBdr>
            <w:top w:val="none" w:sz="0" w:space="0" w:color="auto"/>
            <w:left w:val="none" w:sz="0" w:space="0" w:color="auto"/>
            <w:bottom w:val="none" w:sz="0" w:space="0" w:color="auto"/>
            <w:right w:val="none" w:sz="0" w:space="0" w:color="auto"/>
          </w:divBdr>
          <w:divsChild>
            <w:div w:id="1624267353">
              <w:marLeft w:val="0"/>
              <w:marRight w:val="0"/>
              <w:marTop w:val="0"/>
              <w:marBottom w:val="0"/>
              <w:divBdr>
                <w:top w:val="none" w:sz="0" w:space="0" w:color="auto"/>
                <w:left w:val="none" w:sz="0" w:space="0" w:color="auto"/>
                <w:bottom w:val="none" w:sz="0" w:space="0" w:color="auto"/>
                <w:right w:val="none" w:sz="0" w:space="0" w:color="auto"/>
              </w:divBdr>
            </w:div>
          </w:divsChild>
        </w:div>
        <w:div w:id="2044478523">
          <w:marLeft w:val="0"/>
          <w:marRight w:val="0"/>
          <w:marTop w:val="120"/>
          <w:marBottom w:val="0"/>
          <w:divBdr>
            <w:top w:val="none" w:sz="0" w:space="0" w:color="auto"/>
            <w:left w:val="none" w:sz="0" w:space="0" w:color="auto"/>
            <w:bottom w:val="none" w:sz="0" w:space="0" w:color="auto"/>
            <w:right w:val="none" w:sz="0" w:space="0" w:color="auto"/>
          </w:divBdr>
          <w:divsChild>
            <w:div w:id="1737582539">
              <w:marLeft w:val="0"/>
              <w:marRight w:val="0"/>
              <w:marTop w:val="0"/>
              <w:marBottom w:val="0"/>
              <w:divBdr>
                <w:top w:val="none" w:sz="0" w:space="0" w:color="auto"/>
                <w:left w:val="none" w:sz="0" w:space="0" w:color="auto"/>
                <w:bottom w:val="none" w:sz="0" w:space="0" w:color="auto"/>
                <w:right w:val="none" w:sz="0" w:space="0" w:color="auto"/>
              </w:divBdr>
            </w:div>
          </w:divsChild>
        </w:div>
        <w:div w:id="1938781874">
          <w:marLeft w:val="0"/>
          <w:marRight w:val="0"/>
          <w:marTop w:val="120"/>
          <w:marBottom w:val="0"/>
          <w:divBdr>
            <w:top w:val="none" w:sz="0" w:space="0" w:color="auto"/>
            <w:left w:val="none" w:sz="0" w:space="0" w:color="auto"/>
            <w:bottom w:val="none" w:sz="0" w:space="0" w:color="auto"/>
            <w:right w:val="none" w:sz="0" w:space="0" w:color="auto"/>
          </w:divBdr>
          <w:divsChild>
            <w:div w:id="6922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7927">
      <w:bodyDiv w:val="1"/>
      <w:marLeft w:val="0"/>
      <w:marRight w:val="0"/>
      <w:marTop w:val="0"/>
      <w:marBottom w:val="0"/>
      <w:divBdr>
        <w:top w:val="none" w:sz="0" w:space="0" w:color="auto"/>
        <w:left w:val="none" w:sz="0" w:space="0" w:color="auto"/>
        <w:bottom w:val="none" w:sz="0" w:space="0" w:color="auto"/>
        <w:right w:val="none" w:sz="0" w:space="0" w:color="auto"/>
      </w:divBdr>
    </w:div>
    <w:div w:id="948125848">
      <w:bodyDiv w:val="1"/>
      <w:marLeft w:val="0"/>
      <w:marRight w:val="0"/>
      <w:marTop w:val="0"/>
      <w:marBottom w:val="0"/>
      <w:divBdr>
        <w:top w:val="none" w:sz="0" w:space="0" w:color="auto"/>
        <w:left w:val="none" w:sz="0" w:space="0" w:color="auto"/>
        <w:bottom w:val="none" w:sz="0" w:space="0" w:color="auto"/>
        <w:right w:val="none" w:sz="0" w:space="0" w:color="auto"/>
      </w:divBdr>
    </w:div>
    <w:div w:id="1088501894">
      <w:bodyDiv w:val="1"/>
      <w:marLeft w:val="0"/>
      <w:marRight w:val="0"/>
      <w:marTop w:val="0"/>
      <w:marBottom w:val="0"/>
      <w:divBdr>
        <w:top w:val="none" w:sz="0" w:space="0" w:color="auto"/>
        <w:left w:val="none" w:sz="0" w:space="0" w:color="auto"/>
        <w:bottom w:val="none" w:sz="0" w:space="0" w:color="auto"/>
        <w:right w:val="none" w:sz="0" w:space="0" w:color="auto"/>
      </w:divBdr>
      <w:divsChild>
        <w:div w:id="975991643">
          <w:marLeft w:val="0"/>
          <w:marRight w:val="0"/>
          <w:marTop w:val="0"/>
          <w:marBottom w:val="0"/>
          <w:divBdr>
            <w:top w:val="none" w:sz="0" w:space="0" w:color="auto"/>
            <w:left w:val="none" w:sz="0" w:space="0" w:color="auto"/>
            <w:bottom w:val="none" w:sz="0" w:space="0" w:color="auto"/>
            <w:right w:val="none" w:sz="0" w:space="0" w:color="auto"/>
          </w:divBdr>
          <w:divsChild>
            <w:div w:id="2138639259">
              <w:marLeft w:val="0"/>
              <w:marRight w:val="0"/>
              <w:marTop w:val="0"/>
              <w:marBottom w:val="0"/>
              <w:divBdr>
                <w:top w:val="none" w:sz="0" w:space="0" w:color="auto"/>
                <w:left w:val="none" w:sz="0" w:space="0" w:color="auto"/>
                <w:bottom w:val="none" w:sz="0" w:space="0" w:color="auto"/>
                <w:right w:val="none" w:sz="0" w:space="0" w:color="auto"/>
              </w:divBdr>
            </w:div>
          </w:divsChild>
        </w:div>
        <w:div w:id="1127046322">
          <w:marLeft w:val="0"/>
          <w:marRight w:val="0"/>
          <w:marTop w:val="0"/>
          <w:marBottom w:val="0"/>
          <w:divBdr>
            <w:top w:val="none" w:sz="0" w:space="0" w:color="auto"/>
            <w:left w:val="none" w:sz="0" w:space="0" w:color="auto"/>
            <w:bottom w:val="none" w:sz="0" w:space="0" w:color="auto"/>
            <w:right w:val="none" w:sz="0" w:space="0" w:color="auto"/>
          </w:divBdr>
          <w:divsChild>
            <w:div w:id="311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2029">
      <w:bodyDiv w:val="1"/>
      <w:marLeft w:val="0"/>
      <w:marRight w:val="0"/>
      <w:marTop w:val="0"/>
      <w:marBottom w:val="0"/>
      <w:divBdr>
        <w:top w:val="none" w:sz="0" w:space="0" w:color="auto"/>
        <w:left w:val="none" w:sz="0" w:space="0" w:color="auto"/>
        <w:bottom w:val="none" w:sz="0" w:space="0" w:color="auto"/>
        <w:right w:val="none" w:sz="0" w:space="0" w:color="auto"/>
      </w:divBdr>
      <w:divsChild>
        <w:div w:id="45225510">
          <w:marLeft w:val="0"/>
          <w:marRight w:val="0"/>
          <w:marTop w:val="120"/>
          <w:marBottom w:val="0"/>
          <w:divBdr>
            <w:top w:val="none" w:sz="0" w:space="0" w:color="auto"/>
            <w:left w:val="none" w:sz="0" w:space="0" w:color="auto"/>
            <w:bottom w:val="none" w:sz="0" w:space="0" w:color="auto"/>
            <w:right w:val="none" w:sz="0" w:space="0" w:color="auto"/>
          </w:divBdr>
          <w:divsChild>
            <w:div w:id="834104401">
              <w:marLeft w:val="0"/>
              <w:marRight w:val="0"/>
              <w:marTop w:val="0"/>
              <w:marBottom w:val="0"/>
              <w:divBdr>
                <w:top w:val="none" w:sz="0" w:space="0" w:color="auto"/>
                <w:left w:val="none" w:sz="0" w:space="0" w:color="auto"/>
                <w:bottom w:val="none" w:sz="0" w:space="0" w:color="auto"/>
                <w:right w:val="none" w:sz="0" w:space="0" w:color="auto"/>
              </w:divBdr>
            </w:div>
          </w:divsChild>
        </w:div>
        <w:div w:id="1168861250">
          <w:marLeft w:val="0"/>
          <w:marRight w:val="0"/>
          <w:marTop w:val="120"/>
          <w:marBottom w:val="0"/>
          <w:divBdr>
            <w:top w:val="none" w:sz="0" w:space="0" w:color="auto"/>
            <w:left w:val="none" w:sz="0" w:space="0" w:color="auto"/>
            <w:bottom w:val="none" w:sz="0" w:space="0" w:color="auto"/>
            <w:right w:val="none" w:sz="0" w:space="0" w:color="auto"/>
          </w:divBdr>
          <w:divsChild>
            <w:div w:id="7408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48955">
      <w:bodyDiv w:val="1"/>
      <w:marLeft w:val="0"/>
      <w:marRight w:val="0"/>
      <w:marTop w:val="0"/>
      <w:marBottom w:val="0"/>
      <w:divBdr>
        <w:top w:val="none" w:sz="0" w:space="0" w:color="auto"/>
        <w:left w:val="none" w:sz="0" w:space="0" w:color="auto"/>
        <w:bottom w:val="none" w:sz="0" w:space="0" w:color="auto"/>
        <w:right w:val="none" w:sz="0" w:space="0" w:color="auto"/>
      </w:divBdr>
      <w:divsChild>
        <w:div w:id="190802233">
          <w:marLeft w:val="0"/>
          <w:marRight w:val="0"/>
          <w:marTop w:val="0"/>
          <w:marBottom w:val="0"/>
          <w:divBdr>
            <w:top w:val="none" w:sz="0" w:space="0" w:color="auto"/>
            <w:left w:val="none" w:sz="0" w:space="0" w:color="auto"/>
            <w:bottom w:val="none" w:sz="0" w:space="0" w:color="auto"/>
            <w:right w:val="none" w:sz="0" w:space="0" w:color="auto"/>
          </w:divBdr>
          <w:divsChild>
            <w:div w:id="204022303">
              <w:marLeft w:val="0"/>
              <w:marRight w:val="0"/>
              <w:marTop w:val="0"/>
              <w:marBottom w:val="0"/>
              <w:divBdr>
                <w:top w:val="none" w:sz="0" w:space="0" w:color="auto"/>
                <w:left w:val="none" w:sz="0" w:space="0" w:color="auto"/>
                <w:bottom w:val="none" w:sz="0" w:space="0" w:color="auto"/>
                <w:right w:val="none" w:sz="0" w:space="0" w:color="auto"/>
              </w:divBdr>
            </w:div>
          </w:divsChild>
        </w:div>
        <w:div w:id="468786936">
          <w:marLeft w:val="0"/>
          <w:marRight w:val="0"/>
          <w:marTop w:val="0"/>
          <w:marBottom w:val="0"/>
          <w:divBdr>
            <w:top w:val="none" w:sz="0" w:space="0" w:color="auto"/>
            <w:left w:val="none" w:sz="0" w:space="0" w:color="auto"/>
            <w:bottom w:val="none" w:sz="0" w:space="0" w:color="auto"/>
            <w:right w:val="none" w:sz="0" w:space="0" w:color="auto"/>
          </w:divBdr>
          <w:divsChild>
            <w:div w:id="1466846558">
              <w:marLeft w:val="0"/>
              <w:marRight w:val="0"/>
              <w:marTop w:val="0"/>
              <w:marBottom w:val="0"/>
              <w:divBdr>
                <w:top w:val="none" w:sz="0" w:space="0" w:color="auto"/>
                <w:left w:val="none" w:sz="0" w:space="0" w:color="auto"/>
                <w:bottom w:val="none" w:sz="0" w:space="0" w:color="auto"/>
                <w:right w:val="none" w:sz="0" w:space="0" w:color="auto"/>
              </w:divBdr>
            </w:div>
          </w:divsChild>
        </w:div>
        <w:div w:id="268780972">
          <w:marLeft w:val="0"/>
          <w:marRight w:val="0"/>
          <w:marTop w:val="0"/>
          <w:marBottom w:val="0"/>
          <w:divBdr>
            <w:top w:val="none" w:sz="0" w:space="0" w:color="auto"/>
            <w:left w:val="none" w:sz="0" w:space="0" w:color="auto"/>
            <w:bottom w:val="none" w:sz="0" w:space="0" w:color="auto"/>
            <w:right w:val="none" w:sz="0" w:space="0" w:color="auto"/>
          </w:divBdr>
          <w:divsChild>
            <w:div w:id="446777463">
              <w:marLeft w:val="0"/>
              <w:marRight w:val="0"/>
              <w:marTop w:val="0"/>
              <w:marBottom w:val="0"/>
              <w:divBdr>
                <w:top w:val="none" w:sz="0" w:space="0" w:color="auto"/>
                <w:left w:val="none" w:sz="0" w:space="0" w:color="auto"/>
                <w:bottom w:val="none" w:sz="0" w:space="0" w:color="auto"/>
                <w:right w:val="none" w:sz="0" w:space="0" w:color="auto"/>
              </w:divBdr>
            </w:div>
          </w:divsChild>
        </w:div>
        <w:div w:id="376708556">
          <w:marLeft w:val="0"/>
          <w:marRight w:val="0"/>
          <w:marTop w:val="0"/>
          <w:marBottom w:val="0"/>
          <w:divBdr>
            <w:top w:val="none" w:sz="0" w:space="0" w:color="auto"/>
            <w:left w:val="none" w:sz="0" w:space="0" w:color="auto"/>
            <w:bottom w:val="none" w:sz="0" w:space="0" w:color="auto"/>
            <w:right w:val="none" w:sz="0" w:space="0" w:color="auto"/>
          </w:divBdr>
          <w:divsChild>
            <w:div w:id="103578590">
              <w:marLeft w:val="0"/>
              <w:marRight w:val="0"/>
              <w:marTop w:val="0"/>
              <w:marBottom w:val="0"/>
              <w:divBdr>
                <w:top w:val="none" w:sz="0" w:space="0" w:color="auto"/>
                <w:left w:val="none" w:sz="0" w:space="0" w:color="auto"/>
                <w:bottom w:val="none" w:sz="0" w:space="0" w:color="auto"/>
                <w:right w:val="none" w:sz="0" w:space="0" w:color="auto"/>
              </w:divBdr>
            </w:div>
          </w:divsChild>
        </w:div>
        <w:div w:id="1953827720">
          <w:marLeft w:val="0"/>
          <w:marRight w:val="0"/>
          <w:marTop w:val="0"/>
          <w:marBottom w:val="0"/>
          <w:divBdr>
            <w:top w:val="none" w:sz="0" w:space="0" w:color="auto"/>
            <w:left w:val="none" w:sz="0" w:space="0" w:color="auto"/>
            <w:bottom w:val="none" w:sz="0" w:space="0" w:color="auto"/>
            <w:right w:val="none" w:sz="0" w:space="0" w:color="auto"/>
          </w:divBdr>
          <w:divsChild>
            <w:div w:id="9606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1006">
      <w:bodyDiv w:val="1"/>
      <w:marLeft w:val="0"/>
      <w:marRight w:val="0"/>
      <w:marTop w:val="0"/>
      <w:marBottom w:val="0"/>
      <w:divBdr>
        <w:top w:val="none" w:sz="0" w:space="0" w:color="auto"/>
        <w:left w:val="none" w:sz="0" w:space="0" w:color="auto"/>
        <w:bottom w:val="none" w:sz="0" w:space="0" w:color="auto"/>
        <w:right w:val="none" w:sz="0" w:space="0" w:color="auto"/>
      </w:divBdr>
    </w:div>
    <w:div w:id="2088377739">
      <w:bodyDiv w:val="1"/>
      <w:marLeft w:val="0"/>
      <w:marRight w:val="0"/>
      <w:marTop w:val="0"/>
      <w:marBottom w:val="0"/>
      <w:divBdr>
        <w:top w:val="none" w:sz="0" w:space="0" w:color="auto"/>
        <w:left w:val="none" w:sz="0" w:space="0" w:color="auto"/>
        <w:bottom w:val="none" w:sz="0" w:space="0" w:color="auto"/>
        <w:right w:val="none" w:sz="0" w:space="0" w:color="auto"/>
      </w:divBdr>
    </w:div>
    <w:div w:id="21312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iweb.wildfire.gov/incident-information/idscf-nugget-fire" TargetMode="External"/><Relationship Id="rId18" Type="http://schemas.openxmlformats.org/officeDocument/2006/relationships/hyperlink" Target="https://inciweb.wildfire.gov/incident-information/idbof-wapiti-fi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ciweb.wildfire.gov/incident-information/idscf-birch-fire" TargetMode="External"/><Relationship Id="rId2" Type="http://schemas.openxmlformats.org/officeDocument/2006/relationships/customXml" Target="../customXml/item2.xml"/><Relationship Id="rId16" Type="http://schemas.openxmlformats.org/officeDocument/2006/relationships/hyperlink" Target="https://inciweb.wildfire.gov/incident-information/idscf-red-rock-fi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ciweb.wildfire.gov/incident-information/idscf-vanit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ciweb.wildfire.gov/incident-information/idscf-garden-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b24a63ef-dbb9-46e9-b1bb-451032127b0b" xsi:nil="true"/>
    <TemplateType xmlns="b24a63ef-dbb9-46e9-b1bb-451032127b0b">News Release</Templat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4AE954D86414899C03B0D9F94B945" ma:contentTypeVersion="11" ma:contentTypeDescription="Create a new document." ma:contentTypeScope="" ma:versionID="aa7367461a94186bc18d20955ef38135">
  <xsd:schema xmlns:xsd="http://www.w3.org/2001/XMLSchema" xmlns:xs="http://www.w3.org/2001/XMLSchema" xmlns:p="http://schemas.microsoft.com/office/2006/metadata/properties" xmlns:ns2="b24a63ef-dbb9-46e9-b1bb-451032127b0b" xmlns:ns3="ae5a7088-5d98-4b51-9157-c53d9330f458" targetNamespace="http://schemas.microsoft.com/office/2006/metadata/properties" ma:root="true" ma:fieldsID="41d2cdd3ecbd14d7ed34978246357603" ns2:_="" ns3:_="">
    <xsd:import namespace="b24a63ef-dbb9-46e9-b1bb-451032127b0b"/>
    <xsd:import namespace="ae5a7088-5d98-4b51-9157-c53d9330f458"/>
    <xsd:element name="properties">
      <xsd:complexType>
        <xsd:sequence>
          <xsd:element name="documentManagement">
            <xsd:complexType>
              <xsd:all>
                <xsd:element ref="ns2:TemplateType" minOccurs="0"/>
                <xsd:element ref="ns2:MediaServiceMetadata" minOccurs="0"/>
                <xsd:element ref="ns2:MediaServiceFastMetadata" minOccurs="0"/>
                <xsd:element ref="ns2:Descrip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3ef-dbb9-46e9-b1bb-451032127b0b" elementFormDefault="qualified">
    <xsd:import namespace="http://schemas.microsoft.com/office/2006/documentManagement/types"/>
    <xsd:import namespace="http://schemas.microsoft.com/office/infopath/2007/PartnerControls"/>
    <xsd:element name="TemplateType" ma:index="8" nillable="true" ma:displayName="Template Type" ma:description="Type of product the template is for. Value used for filtering." ma:format="Dropdown" ma:internalName="Template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escription" ma:index="11" nillable="true" ma:displayName="Description" ma:description="Brief explanation of what the file is." ma:format="Dropdown" ma:internalName="Description">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7088-5d98-4b51-9157-c53d9330f4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CAF9-27A1-499F-9224-2E651F484127}">
  <ds:schemaRefs>
    <ds:schemaRef ds:uri="http://schemas.microsoft.com/office/2006/metadata/properties"/>
    <ds:schemaRef ds:uri="http://schemas.microsoft.com/office/infopath/2007/PartnerControls"/>
    <ds:schemaRef ds:uri="b24a63ef-dbb9-46e9-b1bb-451032127b0b"/>
  </ds:schemaRefs>
</ds:datastoreItem>
</file>

<file path=customXml/itemProps2.xml><?xml version="1.0" encoding="utf-8"?>
<ds:datastoreItem xmlns:ds="http://schemas.openxmlformats.org/officeDocument/2006/customXml" ds:itemID="{FAA779C7-F757-42D1-87D4-02B5BDA92A2E}">
  <ds:schemaRefs>
    <ds:schemaRef ds:uri="http://schemas.microsoft.com/sharepoint/v3/contenttype/forms"/>
  </ds:schemaRefs>
</ds:datastoreItem>
</file>

<file path=customXml/itemProps3.xml><?xml version="1.0" encoding="utf-8"?>
<ds:datastoreItem xmlns:ds="http://schemas.openxmlformats.org/officeDocument/2006/customXml" ds:itemID="{DDC4C4EC-16F6-47DA-A97F-086D7234F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3ef-dbb9-46e9-b1bb-451032127b0b"/>
    <ds:schemaRef ds:uri="ae5a7088-5d98-4b51-9157-c53d9330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897AB-BA04-4302-93D5-7D953645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Word News Release Template</vt:lpstr>
    </vt:vector>
  </TitlesOfParts>
  <Company>U.S. Forest Service</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News Release Template</dc:title>
  <dc:subject/>
  <dc:creator>Bruce, Joseph - FS</dc:creator>
  <cp:keywords/>
  <dc:description/>
  <cp:lastModifiedBy>Amy Baumer</cp:lastModifiedBy>
  <cp:revision>3</cp:revision>
  <cp:lastPrinted>2024-10-07T17:09:00Z</cp:lastPrinted>
  <dcterms:created xsi:type="dcterms:W3CDTF">2024-10-23T12:53:00Z</dcterms:created>
  <dcterms:modified xsi:type="dcterms:W3CDTF">2024-10-23T12:53:00Z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0x010100D4E4AE954D86414899C03B0D9F94B945</vt:lpwstr>
  </property>
</Properties>
</file>