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1"/>
        <w:gridCol w:w="7199"/>
      </w:tblGrid>
      <w:tr w:rsidR="00EB18C7" w:rsidRPr="000B4813" w14:paraId="6C5A5A60" w14:textId="77777777" w:rsidTr="27EF07C0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AE5DD7" w14:textId="2B65999F" w:rsidR="00EB18C7" w:rsidRPr="000B4813" w:rsidRDefault="00EB18C7" w:rsidP="000B48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0" w:name="_Hlk142392800"/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307AD" w14:textId="0DBC151B" w:rsidR="00B16121" w:rsidRPr="000A70C1" w:rsidRDefault="00895AA3" w:rsidP="005024FD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36"/>
                <w:sz w:val="44"/>
                <w:szCs w:val="44"/>
              </w:rPr>
              <w:t>Bear Creek Fire</w:t>
            </w:r>
            <w:r w:rsidR="005024FD">
              <w:rPr>
                <w:rFonts w:ascii="Calibri" w:hAnsi="Calibri" w:cs="Calibri"/>
                <w:b/>
                <w:bCs/>
                <w:color w:val="000000"/>
                <w:kern w:val="36"/>
                <w:sz w:val="44"/>
                <w:szCs w:val="44"/>
              </w:rPr>
              <w:t xml:space="preserve">               </w:t>
            </w:r>
            <w:r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  <w:t xml:space="preserve">August </w:t>
            </w:r>
            <w:r w:rsidR="009E5B79"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  <w:t>1</w:t>
            </w:r>
            <w:r w:rsidR="00A95776"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  <w:t>7</w:t>
            </w:r>
            <w:r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  <w:t>, 2023</w:t>
            </w:r>
          </w:p>
        </w:tc>
      </w:tr>
      <w:tr w:rsidR="005E109D" w:rsidRPr="000B4813" w14:paraId="71151BB4" w14:textId="77777777" w:rsidTr="27EF07C0">
        <w:tc>
          <w:tcPr>
            <w:tcW w:w="1667" w:type="pct"/>
            <w:vMerge w:val="restart"/>
            <w:tcBorders>
              <w:top w:val="single" w:sz="4" w:space="0" w:color="auto"/>
            </w:tcBorders>
            <w:shd w:val="clear" w:color="auto" w:fill="DAF4CA" w:themeFill="accent2" w:themeFillTint="33"/>
          </w:tcPr>
          <w:p w14:paraId="7203ADBA" w14:textId="77777777" w:rsidR="00F672D5" w:rsidRDefault="00F672D5" w:rsidP="005E109D">
            <w:pPr>
              <w:tabs>
                <w:tab w:val="left" w:pos="2780"/>
              </w:tabs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 xml:space="preserve">Bear Creek </w:t>
            </w:r>
            <w:r w:rsidR="005E109D" w:rsidRPr="000B4813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Fire start date:</w:t>
            </w:r>
            <w:r w:rsidR="005E109D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  <w:p w14:paraId="7E591C33" w14:textId="122CA7D8" w:rsidR="005E109D" w:rsidRDefault="005E109D" w:rsidP="005E109D">
            <w:pPr>
              <w:tabs>
                <w:tab w:val="left" w:pos="2780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 1, 2023</w:t>
            </w:r>
          </w:p>
          <w:p w14:paraId="7EEF32E9" w14:textId="07DA064B" w:rsidR="00F672D5" w:rsidRDefault="00F672D5" w:rsidP="005E109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F672D5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Mosca Fire start date:</w:t>
            </w:r>
          </w:p>
          <w:p w14:paraId="19B300EB" w14:textId="1B719846" w:rsidR="00F672D5" w:rsidRPr="00F672D5" w:rsidRDefault="00F672D5" w:rsidP="005E109D">
            <w:pPr>
              <w:tabs>
                <w:tab w:val="left" w:pos="2780"/>
              </w:tabs>
              <w:rPr>
                <w:rFonts w:ascii="Calibri" w:hAnsi="Calibri" w:cs="Calibri"/>
                <w:color w:val="000000" w:themeColor="text1"/>
              </w:rPr>
            </w:pPr>
            <w:r w:rsidRPr="00F672D5">
              <w:rPr>
                <w:rFonts w:ascii="Calibri" w:hAnsi="Calibri" w:cs="Calibri"/>
                <w:color w:val="000000" w:themeColor="text1"/>
              </w:rPr>
              <w:t>August 7, 2023</w:t>
            </w:r>
          </w:p>
          <w:p w14:paraId="3B9BC198" w14:textId="77777777" w:rsidR="005E109D" w:rsidRDefault="005E109D" w:rsidP="005E109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813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Location</w:t>
            </w:r>
            <w:r w:rsidRPr="000B4813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 </w:t>
            </w:r>
            <w:r w:rsidRPr="00FF5AB8"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  <w:r w:rsidRPr="00FF5AB8">
              <w:rPr>
                <w:rFonts w:ascii="Calibri" w:hAnsi="Calibri" w:cs="Calibri"/>
                <w:color w:val="000000" w:themeColor="text1"/>
              </w:rPr>
              <w:t xml:space="preserve"> miles N</w:t>
            </w:r>
            <w:r>
              <w:rPr>
                <w:rFonts w:ascii="Calibri" w:hAnsi="Calibri" w:cs="Calibri"/>
                <w:color w:val="000000" w:themeColor="text1"/>
              </w:rPr>
              <w:t>orthwest</w:t>
            </w:r>
            <w:r w:rsidRPr="00FF5AB8">
              <w:rPr>
                <w:rFonts w:ascii="Calibri" w:hAnsi="Calibri" w:cs="Calibri"/>
                <w:color w:val="000000" w:themeColor="text1"/>
              </w:rPr>
              <w:t xml:space="preserve"> of Pagosa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FF5AB8">
              <w:rPr>
                <w:rFonts w:ascii="Calibri" w:hAnsi="Calibri" w:cs="Calibri"/>
                <w:color w:val="000000" w:themeColor="text1"/>
              </w:rPr>
              <w:t>Springs, C</w:t>
            </w:r>
            <w:r>
              <w:rPr>
                <w:rFonts w:ascii="Calibri" w:hAnsi="Calibri" w:cs="Calibri"/>
                <w:color w:val="000000" w:themeColor="text1"/>
              </w:rPr>
              <w:t>olorado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615EC1CD" w14:textId="77777777" w:rsidR="005E109D" w:rsidRDefault="005E109D" w:rsidP="005E109D">
            <w:pPr>
              <w:rPr>
                <w:rFonts w:ascii="Calibri" w:hAnsi="Calibri" w:cs="Calibri"/>
                <w:color w:val="000000"/>
              </w:rPr>
            </w:pPr>
            <w:r w:rsidRPr="000B4813">
              <w:rPr>
                <w:rFonts w:ascii="Calibri" w:hAnsi="Calibri" w:cs="Calibri"/>
                <w:b/>
                <w:bCs/>
                <w:color w:val="000000"/>
                <w:u w:val="single"/>
              </w:rPr>
              <w:t>Cause</w:t>
            </w:r>
            <w:r w:rsidRPr="000B4813">
              <w:rPr>
                <w:rFonts w:ascii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FF5AB8">
              <w:rPr>
                <w:rFonts w:ascii="Calibri" w:hAnsi="Calibri" w:cs="Calibri"/>
                <w:color w:val="000000"/>
              </w:rPr>
              <w:t>Lightning</w:t>
            </w:r>
          </w:p>
          <w:p w14:paraId="0B3DD0A9" w14:textId="77777777" w:rsidR="005E109D" w:rsidRDefault="005E109D" w:rsidP="005E109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7A882F" w14:textId="77777777" w:rsidR="005E109D" w:rsidRPr="004406C9" w:rsidRDefault="005E109D" w:rsidP="005E109D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4406C9">
              <w:rPr>
                <w:rFonts w:ascii="Calibri" w:eastAsia="Calibri" w:hAnsi="Calibri" w:cs="Calibri"/>
                <w:b/>
                <w:u w:val="single"/>
              </w:rPr>
              <w:t>Incident Commander:</w:t>
            </w:r>
          </w:p>
          <w:p w14:paraId="40C75408" w14:textId="77777777" w:rsidR="005E109D" w:rsidRDefault="005E109D" w:rsidP="005E109D">
            <w:pPr>
              <w:rPr>
                <w:rFonts w:ascii="Calibri" w:hAnsi="Calibri" w:cs="Calibri"/>
                <w:color w:val="000000" w:themeColor="text1"/>
              </w:rPr>
            </w:pPr>
            <w:r w:rsidRPr="5EBBF8B4">
              <w:rPr>
                <w:rFonts w:ascii="Calibri" w:hAnsi="Calibri" w:cs="Calibri"/>
                <w:color w:val="000000" w:themeColor="text1"/>
              </w:rPr>
              <w:t>Jay Kurth</w:t>
            </w:r>
          </w:p>
          <w:p w14:paraId="39EF9265" w14:textId="77777777" w:rsidR="005E109D" w:rsidRPr="004406C9" w:rsidRDefault="005E109D" w:rsidP="005E109D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4406C9">
              <w:rPr>
                <w:rFonts w:ascii="Calibri" w:eastAsia="Calibri" w:hAnsi="Calibri" w:cs="Calibri"/>
                <w:b/>
                <w:u w:val="single"/>
              </w:rPr>
              <w:t>Management Team:</w:t>
            </w:r>
          </w:p>
          <w:p w14:paraId="36CFFE37" w14:textId="77777777" w:rsidR="005E109D" w:rsidRDefault="005E109D" w:rsidP="005E109D">
            <w:pPr>
              <w:rPr>
                <w:rFonts w:ascii="Calibri" w:hAnsi="Calibri" w:cs="Calibri"/>
                <w:color w:val="000000" w:themeColor="text1"/>
              </w:rPr>
            </w:pPr>
            <w:r w:rsidRPr="5EBBF8B4">
              <w:rPr>
                <w:rFonts w:ascii="Calibri" w:hAnsi="Calibri" w:cs="Calibri"/>
                <w:color w:val="000000" w:themeColor="text1"/>
              </w:rPr>
              <w:t>NIMO Team 1</w:t>
            </w:r>
          </w:p>
          <w:p w14:paraId="16CBB9BE" w14:textId="77777777" w:rsidR="009F400A" w:rsidRPr="000B4813" w:rsidRDefault="009F400A" w:rsidP="009F400A">
            <w:pPr>
              <w:rPr>
                <w:rFonts w:ascii="Calibri" w:hAnsi="Calibri" w:cs="Calibri"/>
                <w:color w:val="000000"/>
              </w:rPr>
            </w:pPr>
            <w:r w:rsidRPr="000B4813">
              <w:rPr>
                <w:rFonts w:ascii="Calibri" w:hAnsi="Calibri" w:cs="Calibri"/>
                <w:b/>
                <w:bCs/>
                <w:color w:val="000000"/>
                <w:u w:val="single"/>
              </w:rPr>
              <w:t>Management:</w:t>
            </w:r>
            <w:r w:rsidRPr="0044448D">
              <w:rPr>
                <w:rFonts w:ascii="Calibri" w:hAnsi="Calibri" w:cs="Calibri"/>
                <w:color w:val="000000"/>
              </w:rPr>
              <w:t xml:space="preserve">  </w:t>
            </w:r>
            <w:r w:rsidRPr="00FF5AB8">
              <w:rPr>
                <w:rFonts w:ascii="Calibri" w:hAnsi="Calibri" w:cs="Calibri"/>
                <w:color w:val="000000"/>
              </w:rPr>
              <w:t>Suppression</w:t>
            </w:r>
          </w:p>
          <w:p w14:paraId="64584F6E" w14:textId="77777777" w:rsidR="005E109D" w:rsidRPr="000B4813" w:rsidRDefault="005E109D" w:rsidP="005E109D">
            <w:pPr>
              <w:rPr>
                <w:rFonts w:ascii="Calibri" w:hAnsi="Calibri" w:cs="Calibri"/>
                <w:color w:val="000000"/>
              </w:rPr>
            </w:pPr>
          </w:p>
          <w:p w14:paraId="2AEC2BCB" w14:textId="77777777" w:rsidR="005E109D" w:rsidRDefault="005E109D" w:rsidP="005E109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813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Fire size today</w:t>
            </w:r>
            <w:r w:rsidRPr="000B4813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  </w:t>
            </w:r>
          </w:p>
          <w:p w14:paraId="4158D5C0" w14:textId="56512BE0" w:rsidR="005E109D" w:rsidRDefault="005E109D" w:rsidP="005E109D">
            <w:pPr>
              <w:rPr>
                <w:rFonts w:ascii="Calibri" w:hAnsi="Calibri" w:cs="Calibri"/>
                <w:color w:val="000000" w:themeColor="text1"/>
              </w:rPr>
            </w:pPr>
            <w:r w:rsidRPr="6729E43B">
              <w:rPr>
                <w:rFonts w:ascii="Calibri" w:hAnsi="Calibri" w:cs="Calibri"/>
                <w:b/>
                <w:bCs/>
                <w:color w:val="000000" w:themeColor="text1"/>
              </w:rPr>
              <w:t>Bear</w:t>
            </w:r>
            <w:r w:rsidR="00B11C8D">
              <w:rPr>
                <w:rFonts w:ascii="Calibri" w:hAnsi="Calibri" w:cs="Calibri"/>
                <w:b/>
                <w:bCs/>
                <w:color w:val="000000" w:themeColor="text1"/>
              </w:rPr>
              <w:t xml:space="preserve"> Creek</w:t>
            </w:r>
            <w:r w:rsidRPr="6729E43B"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  <w:r w:rsidR="00DE2FB6">
              <w:rPr>
                <w:rFonts w:ascii="Calibri" w:hAnsi="Calibri" w:cs="Calibri"/>
                <w:color w:val="000000" w:themeColor="text1"/>
              </w:rPr>
              <w:t>4</w:t>
            </w:r>
            <w:r w:rsidR="00855D90">
              <w:rPr>
                <w:rFonts w:ascii="Calibri" w:hAnsi="Calibri" w:cs="Calibri"/>
                <w:color w:val="000000" w:themeColor="text1"/>
              </w:rPr>
              <w:t>15</w:t>
            </w:r>
            <w:r w:rsidRPr="6729E43B">
              <w:rPr>
                <w:rFonts w:ascii="Calibri" w:hAnsi="Calibri" w:cs="Calibri"/>
                <w:color w:val="000000" w:themeColor="text1"/>
              </w:rPr>
              <w:t xml:space="preserve"> acres</w:t>
            </w:r>
          </w:p>
          <w:p w14:paraId="080CF9C6" w14:textId="29BD4A15" w:rsidR="005E109D" w:rsidRPr="000B4813" w:rsidRDefault="005E109D" w:rsidP="005E109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6729E43B">
              <w:rPr>
                <w:rFonts w:ascii="Calibri" w:hAnsi="Calibri" w:cs="Calibri"/>
                <w:b/>
                <w:bCs/>
                <w:color w:val="000000" w:themeColor="text1"/>
              </w:rPr>
              <w:t xml:space="preserve">Mosca: </w:t>
            </w:r>
            <w:r w:rsidR="00855D90">
              <w:rPr>
                <w:rFonts w:ascii="Calibri" w:hAnsi="Calibri" w:cs="Calibri"/>
                <w:b/>
                <w:bCs/>
                <w:color w:val="000000" w:themeColor="text1"/>
              </w:rPr>
              <w:t>8</w:t>
            </w:r>
            <w:r w:rsidRPr="6729E43B">
              <w:rPr>
                <w:rFonts w:ascii="Calibri" w:hAnsi="Calibri" w:cs="Calibri"/>
                <w:color w:val="000000" w:themeColor="text1"/>
              </w:rPr>
              <w:t xml:space="preserve"> acres</w:t>
            </w:r>
          </w:p>
          <w:p w14:paraId="74D6DE4B" w14:textId="77777777" w:rsidR="005E109D" w:rsidRPr="000B4813" w:rsidRDefault="005E109D" w:rsidP="005E109D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2E7712E" w14:textId="77777777" w:rsidR="009E1F41" w:rsidRDefault="005E109D" w:rsidP="005E109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813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Containment:</w:t>
            </w:r>
            <w:r w:rsidRPr="000B481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 </w:t>
            </w:r>
          </w:p>
          <w:p w14:paraId="721ADA61" w14:textId="73099590" w:rsidR="005E109D" w:rsidRDefault="009E1F41" w:rsidP="005E109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Bear Creek: </w:t>
            </w:r>
            <w:r w:rsidR="005E109D" w:rsidRPr="00FF5AB8">
              <w:rPr>
                <w:rFonts w:ascii="Calibri" w:hAnsi="Calibri" w:cs="Calibri"/>
                <w:color w:val="000000" w:themeColor="text1"/>
              </w:rPr>
              <w:t>0%</w:t>
            </w:r>
          </w:p>
          <w:p w14:paraId="29071C83" w14:textId="74FDC3B9" w:rsidR="009E1F41" w:rsidRDefault="009E1F41" w:rsidP="005E109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Mosca: </w:t>
            </w:r>
            <w:r w:rsidR="00855D90">
              <w:rPr>
                <w:rFonts w:ascii="Calibri" w:hAnsi="Calibri" w:cs="Calibri"/>
                <w:b/>
                <w:bCs/>
                <w:color w:val="000000" w:themeColor="text1"/>
              </w:rPr>
              <w:t>90</w:t>
            </w:r>
            <w:r w:rsidRPr="009E1F41">
              <w:rPr>
                <w:rFonts w:ascii="Calibri" w:hAnsi="Calibri" w:cs="Calibri"/>
                <w:color w:val="000000" w:themeColor="text1"/>
              </w:rPr>
              <w:t>%</w:t>
            </w:r>
          </w:p>
          <w:p w14:paraId="0B38B440" w14:textId="77777777" w:rsidR="005E109D" w:rsidRPr="001703EC" w:rsidRDefault="005E109D" w:rsidP="005E109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         </w:t>
            </w:r>
          </w:p>
          <w:p w14:paraId="00756E8A" w14:textId="77777777" w:rsidR="00B11C8D" w:rsidRDefault="005E109D" w:rsidP="6729E43B">
            <w:pPr>
              <w:rPr>
                <w:rFonts w:ascii="Calibri" w:hAnsi="Calibri" w:cs="Calibri"/>
                <w:color w:val="000000" w:themeColor="text1"/>
              </w:rPr>
            </w:pPr>
            <w:r w:rsidRPr="6729E43B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Personnel</w:t>
            </w:r>
            <w:r w:rsidRPr="6729E43B"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  <w:r w:rsidRPr="6729E43B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967BC37" w14:textId="656A0A50" w:rsidR="005E109D" w:rsidRDefault="00B11C8D" w:rsidP="6729E43B">
            <w:pPr>
              <w:rPr>
                <w:rFonts w:ascii="Calibri" w:hAnsi="Calibri" w:cs="Calibri"/>
                <w:color w:val="000000" w:themeColor="text1"/>
              </w:rPr>
            </w:pPr>
            <w:r w:rsidRPr="00B11C8D">
              <w:rPr>
                <w:rFonts w:ascii="Calibri" w:hAnsi="Calibri" w:cs="Calibri"/>
                <w:b/>
                <w:bCs/>
                <w:color w:val="000000" w:themeColor="text1"/>
              </w:rPr>
              <w:t>Bear Creek</w:t>
            </w:r>
            <w:r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="005024FD">
              <w:rPr>
                <w:rFonts w:ascii="Calibri" w:hAnsi="Calibri" w:cs="Calibri"/>
                <w:color w:val="000000" w:themeColor="text1"/>
              </w:rPr>
              <w:t>106</w:t>
            </w:r>
          </w:p>
          <w:p w14:paraId="63EF18BD" w14:textId="1CB9FCA9" w:rsidR="00B11C8D" w:rsidRPr="000B4813" w:rsidRDefault="00B11C8D" w:rsidP="6729E43B">
            <w:pPr>
              <w:rPr>
                <w:rFonts w:ascii="Calibri" w:hAnsi="Calibri" w:cs="Calibri"/>
                <w:color w:val="000000" w:themeColor="text1"/>
              </w:rPr>
            </w:pPr>
            <w:r w:rsidRPr="00B11C8D">
              <w:rPr>
                <w:rFonts w:ascii="Calibri" w:hAnsi="Calibri" w:cs="Calibri"/>
                <w:b/>
                <w:bCs/>
                <w:color w:val="000000" w:themeColor="text1"/>
              </w:rPr>
              <w:t>Mosca</w:t>
            </w:r>
            <w:r>
              <w:rPr>
                <w:rFonts w:ascii="Calibri" w:hAnsi="Calibri" w:cs="Calibri"/>
                <w:color w:val="000000" w:themeColor="text1"/>
              </w:rPr>
              <w:t>: 27</w:t>
            </w:r>
          </w:p>
          <w:p w14:paraId="629E38F8" w14:textId="77777777" w:rsidR="005E109D" w:rsidRPr="000B4813" w:rsidRDefault="005E109D" w:rsidP="005E109D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AFC5A5B" w14:textId="77777777" w:rsidR="005E109D" w:rsidRPr="000B4813" w:rsidRDefault="005E109D" w:rsidP="005E109D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0B4813">
              <w:rPr>
                <w:rFonts w:ascii="Calibri" w:hAnsi="Calibri" w:cs="Calibri"/>
                <w:b/>
                <w:bCs/>
                <w:color w:val="000000"/>
                <w:u w:val="single"/>
              </w:rPr>
              <w:t>Evacuation Information: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  <w:p w14:paraId="6E235436" w14:textId="77777777" w:rsidR="005E109D" w:rsidRDefault="005E109D" w:rsidP="005E10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Weminuche Valley is under pre-evacuation notice. Local residents should follow incident information and updates.</w:t>
            </w:r>
          </w:p>
          <w:p w14:paraId="5C627EE5" w14:textId="77777777" w:rsidR="005E109D" w:rsidRDefault="005E109D" w:rsidP="005E109D">
            <w:pPr>
              <w:rPr>
                <w:rFonts w:ascii="Calibri" w:hAnsi="Calibri" w:cs="Calibri"/>
              </w:rPr>
            </w:pPr>
          </w:p>
          <w:p w14:paraId="49AB0AF5" w14:textId="0F9198BD" w:rsidR="005E109D" w:rsidRPr="00BF7307" w:rsidRDefault="005E109D" w:rsidP="005E109D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BF7307">
              <w:rPr>
                <w:rFonts w:ascii="Calibri" w:hAnsi="Calibri" w:cs="Calibri"/>
                <w:b/>
                <w:bCs/>
                <w:u w:val="single"/>
              </w:rPr>
              <w:t>Closures: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</w:p>
          <w:p w14:paraId="55BD934A" w14:textId="7A425B88" w:rsidR="00416D6E" w:rsidRPr="00416D6E" w:rsidRDefault="008A291F" w:rsidP="00416D6E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lang w:val="en"/>
              </w:rPr>
            </w:pPr>
            <w:r w:rsidRPr="00416D6E">
              <w:rPr>
                <w:rFonts w:ascii="Calibri" w:hAnsi="Calibri" w:cs="Calibri"/>
                <w:lang w:val="en"/>
              </w:rPr>
              <w:t>Cloman Park in Pagosa Springs</w:t>
            </w:r>
          </w:p>
          <w:p w14:paraId="20557C1D" w14:textId="5CC43752" w:rsidR="00F12FA1" w:rsidRPr="00F511D3" w:rsidRDefault="00795339" w:rsidP="00F511D3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lang w:val="en"/>
              </w:rPr>
            </w:pPr>
            <w:hyperlink r:id="rId11" w:history="1">
              <w:r w:rsidR="00F511D3" w:rsidRPr="00073C9E">
                <w:rPr>
                  <w:rStyle w:val="Hyperlink"/>
                  <w:rFonts w:ascii="Calibri" w:hAnsi="Calibri" w:cs="Calibri"/>
                  <w:lang w:val="en"/>
                </w:rPr>
                <w:t>https://tinyurl.com/trails-and-roads</w:t>
              </w:r>
            </w:hyperlink>
          </w:p>
          <w:p w14:paraId="12CF8AB0" w14:textId="77777777" w:rsidR="00F511D3" w:rsidRPr="00F511D3" w:rsidRDefault="00F511D3" w:rsidP="00F511D3">
            <w:pPr>
              <w:pStyle w:val="ListParagraph"/>
              <w:rPr>
                <w:rFonts w:ascii="Calibri" w:hAnsi="Calibri" w:cs="Calibri"/>
                <w:b/>
                <w:bCs/>
                <w:lang w:val="en"/>
              </w:rPr>
            </w:pPr>
          </w:p>
          <w:p w14:paraId="664063E6" w14:textId="78604574" w:rsidR="005E109D" w:rsidRPr="00F818D8" w:rsidRDefault="005E109D" w:rsidP="005E109D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F818D8">
              <w:rPr>
                <w:rFonts w:ascii="Calibri" w:hAnsi="Calibri" w:cs="Calibri"/>
                <w:b/>
                <w:bCs/>
                <w:lang w:val="en"/>
              </w:rPr>
              <w:t>Latest Smoke Outlook:</w:t>
            </w:r>
          </w:p>
          <w:p w14:paraId="2203D67F" w14:textId="4F45670A" w:rsidR="005E109D" w:rsidRPr="004D0E7D" w:rsidRDefault="00795339" w:rsidP="005E109D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  <w:hyperlink r:id="rId12" w:history="1">
              <w:r w:rsidR="005E109D" w:rsidRPr="004D0E7D">
                <w:rPr>
                  <w:rStyle w:val="Hyperlink"/>
                  <w:rFonts w:ascii="Calibri" w:hAnsi="Calibri" w:cs="Calibri"/>
                </w:rPr>
                <w:t xml:space="preserve">outlooks.wildlandfiresmoke.net/outlook/933fc4e4  </w:t>
              </w:r>
            </w:hyperlink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CED925E" w14:textId="70DCEF4C" w:rsidR="005E109D" w:rsidRPr="005249C5" w:rsidRDefault="005E109D" w:rsidP="005E109D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5249C5">
              <w:rPr>
                <w:rFonts w:ascii="Calibri" w:hAnsi="Calibri" w:cs="Calibri"/>
                <w:sz w:val="20"/>
                <w:szCs w:val="20"/>
              </w:rPr>
              <w:t>INCIDENT OBJECTIVES:</w:t>
            </w:r>
          </w:p>
        </w:tc>
      </w:tr>
      <w:tr w:rsidR="005E109D" w:rsidRPr="000B4813" w14:paraId="0AA9E48D" w14:textId="77777777" w:rsidTr="27EF07C0">
        <w:tc>
          <w:tcPr>
            <w:tcW w:w="1667" w:type="pct"/>
            <w:vMerge/>
          </w:tcPr>
          <w:p w14:paraId="7512D6D1" w14:textId="77777777" w:rsidR="005E109D" w:rsidRPr="000B4813" w:rsidRDefault="005E109D" w:rsidP="005E109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1B6B497C" w14:textId="57F6E377" w:rsidR="005E109D" w:rsidRDefault="005E109D" w:rsidP="005E109D">
            <w:pPr>
              <w:pStyle w:val="ListParagraph"/>
              <w:numPr>
                <w:ilvl w:val="0"/>
                <w:numId w:val="32"/>
              </w:numPr>
              <w:spacing w:line="0" w:lineRule="atLeast"/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937C82">
              <w:rPr>
                <w:rFonts w:ascii="Calibri" w:hAnsi="Calibri" w:cs="Calibri"/>
                <w:sz w:val="20"/>
                <w:szCs w:val="20"/>
              </w:rPr>
              <w:t>Firefighter and Public safety</w:t>
            </w:r>
            <w:r w:rsidR="00561678">
              <w:rPr>
                <w:rFonts w:ascii="Calibri" w:hAnsi="Calibri" w:cs="Calibri"/>
                <w:sz w:val="20"/>
                <w:szCs w:val="20"/>
              </w:rPr>
              <w:t xml:space="preserve"> are the highest priority.</w:t>
            </w:r>
          </w:p>
          <w:p w14:paraId="7DEECFD8" w14:textId="500DA98B" w:rsidR="005E109D" w:rsidRDefault="005E109D" w:rsidP="005E109D">
            <w:pPr>
              <w:pStyle w:val="ListParagraph"/>
              <w:numPr>
                <w:ilvl w:val="0"/>
                <w:numId w:val="32"/>
              </w:numPr>
              <w:spacing w:line="0" w:lineRule="atLeast"/>
              <w:ind w:left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Protect p</w:t>
            </w:r>
            <w:r w:rsidRPr="00895AA3">
              <w:rPr>
                <w:rFonts w:ascii="Calibri" w:hAnsi="Calibri" w:cs="Calibri"/>
                <w:sz w:val="20"/>
                <w:szCs w:val="20"/>
              </w:rPr>
              <w:t xml:space="preserve">rivate lands within </w:t>
            </w:r>
            <w:r>
              <w:rPr>
                <w:rFonts w:ascii="Calibri" w:hAnsi="Calibri" w:cs="Calibri"/>
                <w:sz w:val="20"/>
                <w:szCs w:val="20"/>
              </w:rPr>
              <w:t>the Weminuche Creek drainages, n</w:t>
            </w:r>
            <w:r w:rsidRPr="00895AA3">
              <w:rPr>
                <w:rFonts w:ascii="Calibri" w:hAnsi="Calibri" w:cs="Calibri"/>
                <w:sz w:val="20"/>
                <w:szCs w:val="20"/>
              </w:rPr>
              <w:t>atural resources, cultural and historic sites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895A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recreation assets</w:t>
            </w:r>
            <w:r w:rsidR="00561678">
              <w:rPr>
                <w:rFonts w:ascii="Calibri" w:hAnsi="Calibri" w:cs="Calibri"/>
                <w:sz w:val="20"/>
                <w:szCs w:val="20"/>
              </w:rPr>
              <w:t xml:space="preserve"> and critical infrastructure including</w:t>
            </w:r>
            <w:r w:rsidR="00561678" w:rsidRPr="00895A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1678">
              <w:rPr>
                <w:rFonts w:ascii="Calibri" w:hAnsi="Calibri" w:cs="Calibri"/>
                <w:sz w:val="20"/>
                <w:szCs w:val="20"/>
              </w:rPr>
              <w:t>powerlines and gas utility lines.</w:t>
            </w:r>
          </w:p>
          <w:p w14:paraId="4DA87B58" w14:textId="77777777" w:rsidR="005E109D" w:rsidRPr="0076425D" w:rsidRDefault="005E109D" w:rsidP="005E109D">
            <w:pPr>
              <w:spacing w:line="0" w:lineRule="atLeast"/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69ABCE5B" w14:textId="77819B5B" w:rsidR="00B4481E" w:rsidRDefault="00B11C8D" w:rsidP="005E109D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774F42">
              <w:rPr>
                <w:rFonts w:ascii="Calibri" w:hAnsi="Calibri" w:cs="Calibri"/>
                <w:sz w:val="20"/>
                <w:szCs w:val="20"/>
              </w:rPr>
              <w:t xml:space="preserve"> Multi-Mission Aircraft flight to obtain updated acreage </w:t>
            </w:r>
            <w:r w:rsidR="00B4481E">
              <w:rPr>
                <w:rFonts w:ascii="Calibri" w:hAnsi="Calibri" w:cs="Calibri"/>
                <w:sz w:val="20"/>
                <w:szCs w:val="20"/>
              </w:rPr>
              <w:t>for the Bear Creek and Mosca wildfires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was not available today </w:t>
            </w:r>
            <w:r w:rsidR="00855D90">
              <w:rPr>
                <w:rFonts w:ascii="Calibri" w:hAnsi="Calibri" w:cs="Calibri"/>
                <w:sz w:val="20"/>
                <w:szCs w:val="20"/>
              </w:rPr>
              <w:t xml:space="preserve">due to heavy rainfall in the area. The increase of the Mosca Fire acreage was due to more accurate GPS </w:t>
            </w:r>
            <w:r w:rsidR="008A291F">
              <w:rPr>
                <w:rFonts w:ascii="Calibri" w:hAnsi="Calibri" w:cs="Calibri"/>
                <w:sz w:val="20"/>
                <w:szCs w:val="20"/>
              </w:rPr>
              <w:t>mapping</w:t>
            </w:r>
            <w:r w:rsidR="00CA2070">
              <w:rPr>
                <w:rFonts w:ascii="Calibri" w:hAnsi="Calibri" w:cs="Calibri"/>
                <w:sz w:val="20"/>
                <w:szCs w:val="20"/>
              </w:rPr>
              <w:t xml:space="preserve"> on the ground</w:t>
            </w:r>
            <w:r w:rsidR="008A291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F708EF5" w14:textId="77777777" w:rsidR="00B4481E" w:rsidRDefault="00B4481E" w:rsidP="005E109D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5390ABC5" w14:textId="4236152D" w:rsidR="005E109D" w:rsidRDefault="00B4481E" w:rsidP="005E109D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A71A57">
              <w:rPr>
                <w:rFonts w:ascii="Calibri" w:hAnsi="Calibri" w:cs="Calibri"/>
                <w:b/>
                <w:bCs/>
                <w:sz w:val="20"/>
                <w:szCs w:val="20"/>
              </w:rPr>
              <w:t>Bear Creek Wildfire: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109D" w:rsidRPr="27EF07C0">
              <w:rPr>
                <w:rFonts w:ascii="Calibri" w:hAnsi="Calibri" w:cs="Calibri"/>
                <w:sz w:val="20"/>
                <w:szCs w:val="20"/>
              </w:rPr>
              <w:t xml:space="preserve">Firefighters have been unable to directly engage </w:t>
            </w:r>
            <w:r w:rsidR="00561678">
              <w:rPr>
                <w:rFonts w:ascii="Calibri" w:hAnsi="Calibri" w:cs="Calibri"/>
                <w:sz w:val="20"/>
                <w:szCs w:val="20"/>
              </w:rPr>
              <w:t xml:space="preserve">the fire </w:t>
            </w:r>
            <w:r w:rsidR="005E109D" w:rsidRPr="27EF07C0">
              <w:rPr>
                <w:rFonts w:ascii="Calibri" w:hAnsi="Calibri" w:cs="Calibri"/>
                <w:sz w:val="20"/>
                <w:szCs w:val="20"/>
              </w:rPr>
              <w:t xml:space="preserve">due </w:t>
            </w:r>
            <w:r w:rsidR="009F400A" w:rsidRPr="27EF07C0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 w:rsidR="005E109D" w:rsidRPr="27EF07C0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8E7C39">
              <w:rPr>
                <w:rFonts w:ascii="Calibri" w:hAnsi="Calibri" w:cs="Calibri"/>
                <w:sz w:val="20"/>
                <w:szCs w:val="20"/>
              </w:rPr>
              <w:t xml:space="preserve">steep remote terrain and </w:t>
            </w:r>
            <w:r w:rsidR="00561678">
              <w:rPr>
                <w:rFonts w:ascii="Calibri" w:hAnsi="Calibri" w:cs="Calibri"/>
                <w:sz w:val="20"/>
                <w:szCs w:val="20"/>
              </w:rPr>
              <w:t>heavy fuel</w:t>
            </w:r>
            <w:r w:rsidR="005E109D" w:rsidRPr="27EF07C0">
              <w:rPr>
                <w:rFonts w:ascii="Calibri" w:hAnsi="Calibri" w:cs="Calibri"/>
                <w:sz w:val="20"/>
                <w:szCs w:val="20"/>
              </w:rPr>
              <w:t xml:space="preserve"> loading of</w:t>
            </w:r>
            <w:r w:rsidR="00062B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1678">
              <w:rPr>
                <w:rFonts w:ascii="Calibri" w:hAnsi="Calibri" w:cs="Calibri"/>
                <w:sz w:val="20"/>
                <w:szCs w:val="20"/>
              </w:rPr>
              <w:t xml:space="preserve">dead </w:t>
            </w:r>
            <w:r w:rsidR="00062B11">
              <w:rPr>
                <w:rFonts w:ascii="Calibri" w:hAnsi="Calibri" w:cs="Calibri"/>
                <w:sz w:val="20"/>
                <w:szCs w:val="20"/>
              </w:rPr>
              <w:t>standing and down</w:t>
            </w:r>
            <w:r w:rsidR="005E109D" w:rsidRPr="27EF07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B1E4E" w:rsidRPr="27EF07C0">
              <w:rPr>
                <w:rFonts w:ascii="Calibri" w:hAnsi="Calibri" w:cs="Calibri"/>
                <w:sz w:val="20"/>
                <w:szCs w:val="20"/>
              </w:rPr>
              <w:t>t</w:t>
            </w:r>
            <w:r w:rsidR="001B1E4E">
              <w:rPr>
                <w:rFonts w:ascii="Calibri" w:hAnsi="Calibri" w:cs="Calibri"/>
                <w:sz w:val="20"/>
                <w:szCs w:val="20"/>
              </w:rPr>
              <w:t>rees</w:t>
            </w:r>
            <w:r w:rsidR="008A291F">
              <w:rPr>
                <w:rFonts w:ascii="Calibri" w:hAnsi="Calibri" w:cs="Calibri"/>
                <w:sz w:val="20"/>
                <w:szCs w:val="20"/>
              </w:rPr>
              <w:t>.</w:t>
            </w:r>
            <w:r w:rsidR="00855D90">
              <w:rPr>
                <w:rFonts w:ascii="Calibri" w:hAnsi="Calibri" w:cs="Calibri"/>
                <w:sz w:val="20"/>
                <w:szCs w:val="20"/>
              </w:rPr>
              <w:t xml:space="preserve"> The </w:t>
            </w:r>
            <w:r w:rsidR="00165E58">
              <w:rPr>
                <w:rFonts w:ascii="Calibri" w:hAnsi="Calibri" w:cs="Calibri"/>
                <w:sz w:val="20"/>
                <w:szCs w:val="20"/>
              </w:rPr>
              <w:t>clearing of vegetation</w:t>
            </w:r>
            <w:r w:rsidR="00855D90">
              <w:rPr>
                <w:rFonts w:ascii="Calibri" w:hAnsi="Calibri" w:cs="Calibri"/>
                <w:sz w:val="20"/>
                <w:szCs w:val="20"/>
              </w:rPr>
              <w:t xml:space="preserve"> along the </w:t>
            </w:r>
            <w:proofErr w:type="spellStart"/>
            <w:r w:rsidR="00855D90">
              <w:rPr>
                <w:rFonts w:ascii="Calibri" w:hAnsi="Calibri" w:cs="Calibri"/>
                <w:sz w:val="20"/>
                <w:szCs w:val="20"/>
              </w:rPr>
              <w:t>Weminuche</w:t>
            </w:r>
            <w:proofErr w:type="spellEnd"/>
            <w:r w:rsidR="00855D90">
              <w:rPr>
                <w:rFonts w:ascii="Calibri" w:hAnsi="Calibri" w:cs="Calibri"/>
                <w:sz w:val="20"/>
                <w:szCs w:val="20"/>
              </w:rPr>
              <w:t xml:space="preserve"> Trail</w:t>
            </w:r>
            <w:r w:rsidR="008A291F">
              <w:rPr>
                <w:rFonts w:ascii="Calibri" w:hAnsi="Calibri" w:cs="Calibri"/>
                <w:sz w:val="20"/>
                <w:szCs w:val="20"/>
              </w:rPr>
              <w:t xml:space="preserve"> and mastication of vegetation along the Mosca Road</w:t>
            </w:r>
            <w:r w:rsidR="00165E58">
              <w:rPr>
                <w:rFonts w:ascii="Calibri" w:hAnsi="Calibri" w:cs="Calibri"/>
                <w:sz w:val="20"/>
                <w:szCs w:val="20"/>
              </w:rPr>
              <w:t xml:space="preserve"> continued</w:t>
            </w:r>
            <w:r w:rsidR="003A4FD9">
              <w:rPr>
                <w:rFonts w:ascii="Calibri" w:hAnsi="Calibri" w:cs="Calibri"/>
                <w:sz w:val="20"/>
                <w:szCs w:val="20"/>
              </w:rPr>
              <w:t>.</w:t>
            </w:r>
            <w:r w:rsidR="00B11C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D90">
              <w:rPr>
                <w:rFonts w:ascii="Calibri" w:hAnsi="Calibri" w:cs="Calibri"/>
                <w:sz w:val="20"/>
                <w:szCs w:val="20"/>
              </w:rPr>
              <w:t>The fire received localized thunderstorms and wetting rain</w:t>
            </w:r>
            <w:r w:rsidR="00165E58">
              <w:rPr>
                <w:rFonts w:ascii="Calibri" w:hAnsi="Calibri" w:cs="Calibri"/>
                <w:sz w:val="20"/>
                <w:szCs w:val="20"/>
              </w:rPr>
              <w:t xml:space="preserve"> yesterday</w:t>
            </w:r>
            <w:r w:rsidR="00855D9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11C8D">
              <w:rPr>
                <w:rFonts w:ascii="Calibri" w:hAnsi="Calibri" w:cs="Calibri"/>
                <w:sz w:val="20"/>
                <w:szCs w:val="20"/>
              </w:rPr>
              <w:t>Very little smoke will be seen from th</w:t>
            </w:r>
            <w:r w:rsidR="0053138A">
              <w:rPr>
                <w:rFonts w:ascii="Calibri" w:hAnsi="Calibri" w:cs="Calibri"/>
                <w:sz w:val="20"/>
                <w:szCs w:val="20"/>
              </w:rPr>
              <w:t>e</w:t>
            </w:r>
            <w:r w:rsidR="00B11C8D">
              <w:rPr>
                <w:rFonts w:ascii="Calibri" w:hAnsi="Calibri" w:cs="Calibri"/>
                <w:sz w:val="20"/>
                <w:szCs w:val="20"/>
              </w:rPr>
              <w:t xml:space="preserve"> fire today. </w:t>
            </w:r>
          </w:p>
          <w:p w14:paraId="79DF7267" w14:textId="77777777" w:rsidR="00B11C8D" w:rsidRDefault="00B11C8D" w:rsidP="00B2248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6EC80663" w14:textId="2BD5D777" w:rsidR="00BC71BA" w:rsidRPr="00963A23" w:rsidRDefault="005E109D" w:rsidP="003A4FD9">
            <w:pPr>
              <w:spacing w:line="0" w:lineRule="atLeas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A71A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Mosca </w:t>
            </w:r>
            <w:r w:rsidR="00CD3608" w:rsidRPr="00A71A57">
              <w:rPr>
                <w:rFonts w:ascii="Calibri" w:hAnsi="Calibri" w:cs="Calibri"/>
                <w:b/>
                <w:bCs/>
                <w:sz w:val="20"/>
                <w:szCs w:val="20"/>
              </w:rPr>
              <w:t>Wildfire:</w:t>
            </w:r>
            <w:r w:rsidR="00CD3608">
              <w:rPr>
                <w:rFonts w:ascii="Calibri" w:hAnsi="Calibri" w:cs="Calibri"/>
                <w:sz w:val="20"/>
                <w:szCs w:val="20"/>
              </w:rPr>
              <w:t xml:space="preserve"> This wildfire</w:t>
            </w:r>
            <w:r w:rsidRPr="6729E43B">
              <w:rPr>
                <w:rFonts w:ascii="Calibri" w:hAnsi="Calibri" w:cs="Calibri"/>
                <w:sz w:val="20"/>
                <w:szCs w:val="20"/>
              </w:rPr>
              <w:t xml:space="preserve"> is burning </w:t>
            </w:r>
            <w:r w:rsidR="00817BE0">
              <w:rPr>
                <w:rFonts w:ascii="Calibri" w:hAnsi="Calibri" w:cs="Calibri"/>
                <w:sz w:val="20"/>
                <w:szCs w:val="20"/>
              </w:rPr>
              <w:t xml:space="preserve">remains in existing footprint </w:t>
            </w:r>
            <w:r w:rsidR="00B4481E">
              <w:rPr>
                <w:rFonts w:ascii="Calibri" w:hAnsi="Calibri" w:cs="Calibri"/>
                <w:sz w:val="20"/>
                <w:szCs w:val="20"/>
              </w:rPr>
              <w:t>i</w:t>
            </w:r>
            <w:r w:rsidRPr="6729E43B">
              <w:rPr>
                <w:rFonts w:ascii="Calibri" w:hAnsi="Calibri" w:cs="Calibri"/>
                <w:sz w:val="20"/>
                <w:szCs w:val="20"/>
              </w:rPr>
              <w:t xml:space="preserve">n a remote area northwest of Bear Creek near Slide Mountain in </w:t>
            </w:r>
            <w:r w:rsidR="00561678">
              <w:rPr>
                <w:rFonts w:ascii="Calibri" w:hAnsi="Calibri" w:cs="Calibri"/>
                <w:sz w:val="20"/>
                <w:szCs w:val="20"/>
              </w:rPr>
              <w:t>steep</w:t>
            </w:r>
            <w:r w:rsidRPr="6729E43B">
              <w:rPr>
                <w:rFonts w:ascii="Calibri" w:hAnsi="Calibri" w:cs="Calibri"/>
                <w:sz w:val="20"/>
                <w:szCs w:val="20"/>
              </w:rPr>
              <w:t xml:space="preserve"> terrain.</w:t>
            </w:r>
            <w:r w:rsidR="00BC71BA">
              <w:rPr>
                <w:rFonts w:ascii="Calibri" w:hAnsi="Calibri" w:cs="Calibri"/>
                <w:sz w:val="20"/>
                <w:szCs w:val="20"/>
              </w:rPr>
              <w:t xml:space="preserve"> There has been little active heat or movemen</w:t>
            </w:r>
            <w:r w:rsidR="001448BC">
              <w:rPr>
                <w:rFonts w:ascii="Calibri" w:hAnsi="Calibri" w:cs="Calibri"/>
                <w:sz w:val="20"/>
                <w:szCs w:val="20"/>
              </w:rPr>
              <w:t>t on this</w:t>
            </w:r>
            <w:r w:rsidR="00BC71BA">
              <w:rPr>
                <w:rFonts w:ascii="Calibri" w:hAnsi="Calibri" w:cs="Calibri"/>
                <w:sz w:val="20"/>
                <w:szCs w:val="20"/>
              </w:rPr>
              <w:t xml:space="preserve"> fire. </w:t>
            </w:r>
            <w:r w:rsidR="00165E58">
              <w:rPr>
                <w:rFonts w:ascii="Calibri" w:hAnsi="Calibri" w:cs="Calibri"/>
                <w:sz w:val="20"/>
                <w:szCs w:val="20"/>
              </w:rPr>
              <w:t xml:space="preserve">The Pike Hot Shot Crew has been building handline and mopping up in hopes of full containment on Friday morning. </w:t>
            </w:r>
          </w:p>
        </w:tc>
      </w:tr>
      <w:tr w:rsidR="005E109D" w:rsidRPr="000B4813" w14:paraId="76FCB2F9" w14:textId="77777777" w:rsidTr="27EF07C0">
        <w:tc>
          <w:tcPr>
            <w:tcW w:w="1667" w:type="pct"/>
            <w:vMerge/>
          </w:tcPr>
          <w:p w14:paraId="3F049331" w14:textId="77777777" w:rsidR="005E109D" w:rsidRPr="000B4813" w:rsidRDefault="005E109D" w:rsidP="005E109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333" w:type="pct"/>
          </w:tcPr>
          <w:p w14:paraId="2D8F8C0E" w14:textId="51210C70" w:rsidR="005E109D" w:rsidRPr="000B4813" w:rsidRDefault="005E109D" w:rsidP="005E109D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0B4813">
              <w:rPr>
                <w:rFonts w:ascii="Calibri" w:hAnsi="Calibri" w:cs="Calibri"/>
                <w:sz w:val="20"/>
                <w:szCs w:val="20"/>
              </w:rPr>
              <w:t>YESTERDAY</w:t>
            </w:r>
            <w:r w:rsidRPr="000B4813">
              <w:rPr>
                <w:rFonts w:ascii="Calibri" w:hAnsi="Calibri" w:cs="Calibri"/>
                <w:b/>
                <w:sz w:val="20"/>
                <w:szCs w:val="20"/>
              </w:rPr>
              <w:t>’</w:t>
            </w:r>
            <w:r w:rsidRPr="000B4813">
              <w:rPr>
                <w:rFonts w:ascii="Calibri" w:hAnsi="Calibri" w:cs="Calibri"/>
                <w:sz w:val="20"/>
                <w:szCs w:val="20"/>
              </w:rPr>
              <w:t>S ACCOMPLISHMENTS:</w:t>
            </w:r>
          </w:p>
        </w:tc>
      </w:tr>
      <w:tr w:rsidR="005E109D" w:rsidRPr="000B4813" w14:paraId="05C06685" w14:textId="77777777" w:rsidTr="27EF07C0">
        <w:trPr>
          <w:trHeight w:val="1562"/>
        </w:trPr>
        <w:tc>
          <w:tcPr>
            <w:tcW w:w="1667" w:type="pct"/>
            <w:vMerge/>
          </w:tcPr>
          <w:p w14:paraId="05EF7279" w14:textId="77777777" w:rsidR="005E109D" w:rsidRPr="000B4813" w:rsidRDefault="005E109D" w:rsidP="005E109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333" w:type="pct"/>
          </w:tcPr>
          <w:p w14:paraId="17CBFD41" w14:textId="04611FE0" w:rsidR="003A4FD9" w:rsidRDefault="003A4FD9" w:rsidP="003A4FD9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line="0" w:lineRule="atLeast"/>
              <w:ind w:left="466" w:right="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Pike hotshots complete</w:t>
            </w:r>
            <w:r w:rsidR="008E4F64"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BE0">
              <w:rPr>
                <w:rFonts w:ascii="Calibri" w:hAnsi="Calibri" w:cs="Calibri"/>
                <w:sz w:val="20"/>
                <w:szCs w:val="20"/>
              </w:rPr>
              <w:t>all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 the handline around the Mosca wildfire.</w:t>
            </w:r>
          </w:p>
          <w:p w14:paraId="668600CF" w14:textId="778F5BB1" w:rsidR="005E109D" w:rsidRDefault="005E109D" w:rsidP="005E109D">
            <w:pPr>
              <w:pStyle w:val="ListParagraph"/>
              <w:numPr>
                <w:ilvl w:val="0"/>
                <w:numId w:val="31"/>
              </w:numPr>
              <w:spacing w:line="0" w:lineRule="atLeast"/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6729E43B">
              <w:rPr>
                <w:rFonts w:ascii="Calibri" w:hAnsi="Calibri" w:cs="Calibri"/>
                <w:sz w:val="20"/>
                <w:szCs w:val="20"/>
              </w:rPr>
              <w:t xml:space="preserve">Fire managers </w:t>
            </w:r>
            <w:r w:rsidR="0394137D" w:rsidRPr="6729E43B">
              <w:rPr>
                <w:rFonts w:ascii="Calibri" w:hAnsi="Calibri" w:cs="Calibri"/>
                <w:sz w:val="20"/>
                <w:szCs w:val="20"/>
              </w:rPr>
              <w:t xml:space="preserve">continued to use </w:t>
            </w:r>
            <w:r w:rsidR="00671DDD">
              <w:rPr>
                <w:rFonts w:ascii="Calibri" w:hAnsi="Calibri" w:cs="Calibri"/>
                <w:sz w:val="20"/>
                <w:szCs w:val="20"/>
              </w:rPr>
              <w:t>two</w:t>
            </w:r>
            <w:r w:rsidR="0394137D" w:rsidRPr="6729E43B">
              <w:rPr>
                <w:rFonts w:ascii="Calibri" w:hAnsi="Calibri" w:cs="Calibri"/>
                <w:sz w:val="20"/>
                <w:szCs w:val="20"/>
              </w:rPr>
              <w:t xml:space="preserve"> ma</w:t>
            </w:r>
            <w:r w:rsidRPr="6729E43B">
              <w:rPr>
                <w:rFonts w:ascii="Calibri" w:hAnsi="Calibri" w:cs="Calibri"/>
                <w:sz w:val="20"/>
                <w:szCs w:val="20"/>
              </w:rPr>
              <w:t xml:space="preserve">sticators on the Mosca Road to the south of the fire to </w:t>
            </w:r>
            <w:r w:rsidR="1B5637BD" w:rsidRPr="6729E43B">
              <w:rPr>
                <w:rFonts w:ascii="Calibri" w:hAnsi="Calibri" w:cs="Calibri"/>
                <w:sz w:val="20"/>
                <w:szCs w:val="20"/>
              </w:rPr>
              <w:t>reduce fuels and to</w:t>
            </w:r>
            <w:r w:rsidRPr="6729E43B">
              <w:rPr>
                <w:rFonts w:ascii="Calibri" w:hAnsi="Calibri" w:cs="Calibri"/>
                <w:sz w:val="20"/>
                <w:szCs w:val="20"/>
              </w:rPr>
              <w:t xml:space="preserve"> creat</w:t>
            </w:r>
            <w:r w:rsidR="18434A4A" w:rsidRPr="6729E43B">
              <w:rPr>
                <w:rFonts w:ascii="Calibri" w:hAnsi="Calibri" w:cs="Calibri"/>
                <w:sz w:val="20"/>
                <w:szCs w:val="20"/>
              </w:rPr>
              <w:t>e</w:t>
            </w:r>
            <w:r w:rsidRPr="6729E43B">
              <w:rPr>
                <w:rFonts w:ascii="Calibri" w:hAnsi="Calibri" w:cs="Calibri"/>
                <w:sz w:val="20"/>
                <w:szCs w:val="20"/>
              </w:rPr>
              <w:t xml:space="preserve"> a contingency line.</w:t>
            </w:r>
          </w:p>
          <w:p w14:paraId="3DD9F9DD" w14:textId="77777777" w:rsidR="005E109D" w:rsidRDefault="005E109D" w:rsidP="005E109D">
            <w:pPr>
              <w:pStyle w:val="ListParagraph"/>
              <w:numPr>
                <w:ilvl w:val="0"/>
                <w:numId w:val="31"/>
              </w:numPr>
              <w:spacing w:line="0" w:lineRule="atLeast"/>
              <w:ind w:left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843E0">
              <w:rPr>
                <w:rFonts w:ascii="Calibri" w:hAnsi="Calibri" w:cs="Calibri"/>
                <w:sz w:val="20"/>
                <w:szCs w:val="20"/>
              </w:rPr>
              <w:t>rews in the Weminuche Valley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area</w:t>
            </w:r>
            <w:r w:rsidRPr="002843E0">
              <w:rPr>
                <w:rFonts w:ascii="Calibri" w:hAnsi="Calibri" w:cs="Calibri"/>
                <w:sz w:val="20"/>
                <w:szCs w:val="20"/>
              </w:rPr>
              <w:t xml:space="preserve"> asse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2843E0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 w:rsidRPr="002843E0">
              <w:rPr>
                <w:rFonts w:ascii="Calibri" w:hAnsi="Calibri" w:cs="Calibri"/>
                <w:sz w:val="20"/>
                <w:szCs w:val="20"/>
              </w:rPr>
              <w:t xml:space="preserve"> risk level to private land/structures and develop</w:t>
            </w:r>
            <w:r>
              <w:rPr>
                <w:rFonts w:ascii="Calibri" w:hAnsi="Calibri" w:cs="Calibri"/>
                <w:sz w:val="20"/>
                <w:szCs w:val="20"/>
              </w:rPr>
              <w:t>ed and implemented</w:t>
            </w:r>
            <w:r w:rsidRPr="002843E0">
              <w:rPr>
                <w:rFonts w:ascii="Calibri" w:hAnsi="Calibri" w:cs="Calibri"/>
                <w:sz w:val="20"/>
                <w:szCs w:val="20"/>
              </w:rPr>
              <w:t xml:space="preserve"> structure protection plans.</w:t>
            </w:r>
          </w:p>
          <w:p w14:paraId="4E073671" w14:textId="4DAFCB64" w:rsidR="004A1309" w:rsidRPr="00BB2A97" w:rsidRDefault="004A1309" w:rsidP="00CA2070">
            <w:pPr>
              <w:pStyle w:val="ListParagraph"/>
              <w:tabs>
                <w:tab w:val="left" w:pos="720"/>
              </w:tabs>
              <w:spacing w:line="0" w:lineRule="atLeast"/>
              <w:ind w:left="466" w:right="1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109D" w:rsidRPr="000B4813" w14:paraId="6506376B" w14:textId="77777777" w:rsidTr="27EF07C0">
        <w:trPr>
          <w:trHeight w:val="203"/>
        </w:trPr>
        <w:tc>
          <w:tcPr>
            <w:tcW w:w="1667" w:type="pct"/>
            <w:vMerge/>
          </w:tcPr>
          <w:p w14:paraId="30BFCD0A" w14:textId="77777777" w:rsidR="005E109D" w:rsidRPr="000B4813" w:rsidRDefault="005E109D" w:rsidP="005E109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333" w:type="pct"/>
          </w:tcPr>
          <w:p w14:paraId="4929D611" w14:textId="2BA48F76" w:rsidR="005E109D" w:rsidRPr="000B4813" w:rsidRDefault="005E109D" w:rsidP="005E109D">
            <w:pPr>
              <w:tabs>
                <w:tab w:val="left" w:pos="720"/>
              </w:tabs>
              <w:spacing w:line="0" w:lineRule="atLeast"/>
              <w:ind w:right="660"/>
              <w:rPr>
                <w:rFonts w:ascii="Calibri" w:hAnsi="Calibri" w:cs="Calibri"/>
                <w:sz w:val="20"/>
                <w:szCs w:val="20"/>
              </w:rPr>
            </w:pPr>
            <w:r w:rsidRPr="000B4813">
              <w:rPr>
                <w:rFonts w:ascii="Calibri" w:hAnsi="Calibri" w:cs="Calibri"/>
                <w:sz w:val="20"/>
                <w:szCs w:val="20"/>
              </w:rPr>
              <w:t>TODAY</w:t>
            </w:r>
            <w:r w:rsidRPr="000B4813">
              <w:rPr>
                <w:rFonts w:ascii="Calibri" w:hAnsi="Calibri" w:cs="Calibri"/>
                <w:b/>
                <w:sz w:val="20"/>
                <w:szCs w:val="20"/>
              </w:rPr>
              <w:t>’</w:t>
            </w:r>
            <w:r w:rsidRPr="000B4813">
              <w:rPr>
                <w:rFonts w:ascii="Calibri" w:hAnsi="Calibri" w:cs="Calibri"/>
                <w:sz w:val="20"/>
                <w:szCs w:val="20"/>
              </w:rPr>
              <w:t>S PLAN:</w:t>
            </w:r>
          </w:p>
        </w:tc>
      </w:tr>
      <w:tr w:rsidR="005E109D" w:rsidRPr="000B4813" w14:paraId="24ABED7A" w14:textId="77777777" w:rsidTr="27EF07C0">
        <w:trPr>
          <w:trHeight w:val="2075"/>
        </w:trPr>
        <w:tc>
          <w:tcPr>
            <w:tcW w:w="1667" w:type="pct"/>
            <w:vMerge/>
          </w:tcPr>
          <w:p w14:paraId="50F03432" w14:textId="77777777" w:rsidR="005E109D" w:rsidRPr="000B4813" w:rsidRDefault="005E109D" w:rsidP="005E109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333" w:type="pct"/>
          </w:tcPr>
          <w:p w14:paraId="6A0C72F6" w14:textId="77777777" w:rsidR="00AB13BD" w:rsidRDefault="005E109D" w:rsidP="005E109D">
            <w:pPr>
              <w:pStyle w:val="ListParagraph"/>
              <w:numPr>
                <w:ilvl w:val="0"/>
                <w:numId w:val="31"/>
              </w:numPr>
              <w:spacing w:line="0" w:lineRule="atLeast"/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35C1EB95">
              <w:rPr>
                <w:rFonts w:ascii="Calibri" w:hAnsi="Calibri" w:cs="Calibri"/>
                <w:sz w:val="20"/>
                <w:szCs w:val="20"/>
              </w:rPr>
              <w:t>Continue fuels mitigation along the Mosca Road corridor with masticators.</w:t>
            </w:r>
          </w:p>
          <w:p w14:paraId="39226D05" w14:textId="1FA0BB5F" w:rsidR="008E4F64" w:rsidRDefault="008E4F64" w:rsidP="005E109D">
            <w:pPr>
              <w:pStyle w:val="ListParagraph"/>
              <w:numPr>
                <w:ilvl w:val="0"/>
                <w:numId w:val="31"/>
              </w:numPr>
              <w:spacing w:line="0" w:lineRule="atLeast"/>
              <w:ind w:left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Continue to widen </w:t>
            </w:r>
            <w:r w:rsidR="00165E58">
              <w:rPr>
                <w:rFonts w:ascii="Calibri" w:hAnsi="Calibri" w:cs="Calibri"/>
                <w:sz w:val="20"/>
                <w:szCs w:val="20"/>
              </w:rPr>
              <w:t xml:space="preserve">the fuel break along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Weminuche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Trail by reducing the </w:t>
            </w:r>
            <w:r w:rsidR="00165E58">
              <w:rPr>
                <w:rFonts w:ascii="Calibri" w:hAnsi="Calibri" w:cs="Calibri"/>
                <w:sz w:val="20"/>
                <w:szCs w:val="20"/>
              </w:rPr>
              <w:t>density of vegetation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D4F7B9" w14:textId="78CF7FD9" w:rsidR="005E109D" w:rsidRPr="00937C82" w:rsidRDefault="005E109D" w:rsidP="005E109D">
            <w:pPr>
              <w:pStyle w:val="ListParagraph"/>
              <w:numPr>
                <w:ilvl w:val="0"/>
                <w:numId w:val="31"/>
              </w:numPr>
              <w:spacing w:line="0" w:lineRule="atLeast"/>
              <w:ind w:left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Operational </w:t>
            </w:r>
            <w:r w:rsidR="00B00D5C">
              <w:rPr>
                <w:rFonts w:ascii="Calibri" w:hAnsi="Calibri" w:cs="Calibri"/>
                <w:sz w:val="20"/>
                <w:szCs w:val="20"/>
              </w:rPr>
              <w:t>supervisors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will continue scouting indirect control opportunities to the south along the Mosca Road, </w:t>
            </w:r>
            <w:r w:rsidR="006B1482">
              <w:rPr>
                <w:rFonts w:ascii="Calibri" w:hAnsi="Calibri" w:cs="Calibri"/>
                <w:sz w:val="20"/>
                <w:szCs w:val="20"/>
              </w:rPr>
              <w:t>connecting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that into the Weminuche Valley.</w:t>
            </w:r>
          </w:p>
          <w:p w14:paraId="2AA088FF" w14:textId="77777777" w:rsidR="005E109D" w:rsidRDefault="084D8C20" w:rsidP="6729E43B">
            <w:pPr>
              <w:pStyle w:val="ListParagraph"/>
              <w:numPr>
                <w:ilvl w:val="0"/>
                <w:numId w:val="31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27EF07C0">
              <w:rPr>
                <w:rFonts w:ascii="Calibri" w:hAnsi="Calibri" w:cs="Calibri"/>
                <w:sz w:val="20"/>
                <w:szCs w:val="20"/>
              </w:rPr>
              <w:t>Pike hotshots</w:t>
            </w:r>
            <w:r w:rsidR="008E4F64">
              <w:rPr>
                <w:rFonts w:ascii="Calibri" w:hAnsi="Calibri" w:cs="Calibri"/>
                <w:sz w:val="20"/>
                <w:szCs w:val="20"/>
              </w:rPr>
              <w:t xml:space="preserve"> on the Mosca Fir</w:t>
            </w:r>
            <w:r w:rsidR="001448BC">
              <w:rPr>
                <w:rFonts w:ascii="Calibri" w:hAnsi="Calibri" w:cs="Calibri"/>
                <w:sz w:val="20"/>
                <w:szCs w:val="20"/>
              </w:rPr>
              <w:t>e</w:t>
            </w:r>
            <w:r w:rsidR="00646B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E35B0">
              <w:rPr>
                <w:rFonts w:ascii="Calibri" w:hAnsi="Calibri" w:cs="Calibri"/>
                <w:sz w:val="20"/>
                <w:szCs w:val="20"/>
              </w:rPr>
              <w:t xml:space="preserve">will work to complete the handline </w:t>
            </w:r>
            <w:r w:rsidR="00165E58">
              <w:rPr>
                <w:rFonts w:ascii="Calibri" w:hAnsi="Calibri" w:cs="Calibri"/>
                <w:sz w:val="20"/>
                <w:szCs w:val="20"/>
              </w:rPr>
              <w:t>and mop up the remaining hot spots</w:t>
            </w:r>
            <w:r w:rsidR="28E1E712" w:rsidRPr="27EF07C0">
              <w:rPr>
                <w:rFonts w:ascii="Calibri" w:hAnsi="Calibri" w:cs="Calibri"/>
                <w:sz w:val="20"/>
                <w:szCs w:val="20"/>
              </w:rPr>
              <w:t>.</w:t>
            </w:r>
            <w:r w:rsidR="00BC71B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2A0F3689" w14:textId="43B41C6A" w:rsidR="008A291F" w:rsidRPr="00CA2070" w:rsidRDefault="008A291F" w:rsidP="00CA2070">
            <w:pPr>
              <w:ind w:left="10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109D" w:rsidRPr="000B4813" w14:paraId="75F152F5" w14:textId="77777777" w:rsidTr="27EF07C0">
        <w:trPr>
          <w:trHeight w:val="212"/>
        </w:trPr>
        <w:tc>
          <w:tcPr>
            <w:tcW w:w="1667" w:type="pct"/>
            <w:vMerge/>
          </w:tcPr>
          <w:p w14:paraId="4CAB48A7" w14:textId="77777777" w:rsidR="005E109D" w:rsidRPr="000B4813" w:rsidRDefault="005E109D" w:rsidP="005E109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333" w:type="pct"/>
          </w:tcPr>
          <w:p w14:paraId="620F09A1" w14:textId="40C7B484" w:rsidR="005E109D" w:rsidRPr="001703EC" w:rsidRDefault="005E109D" w:rsidP="005E109D">
            <w:pPr>
              <w:spacing w:line="0" w:lineRule="atLeast"/>
              <w:ind w:left="330" w:hanging="320"/>
              <w:rPr>
                <w:rFonts w:ascii="Calibri" w:hAnsi="Calibri" w:cs="Calibri"/>
                <w:sz w:val="20"/>
                <w:szCs w:val="20"/>
              </w:rPr>
            </w:pPr>
            <w:r w:rsidRPr="6729E43B">
              <w:rPr>
                <w:rFonts w:ascii="Calibri" w:hAnsi="Calibri" w:cs="Calibri"/>
                <w:sz w:val="20"/>
                <w:szCs w:val="20"/>
              </w:rPr>
              <w:t xml:space="preserve">WEATHER: </w:t>
            </w:r>
          </w:p>
        </w:tc>
      </w:tr>
      <w:tr w:rsidR="005E109D" w:rsidRPr="000B4813" w14:paraId="49CF6BED" w14:textId="77777777" w:rsidTr="27EF07C0">
        <w:trPr>
          <w:trHeight w:val="490"/>
        </w:trPr>
        <w:tc>
          <w:tcPr>
            <w:tcW w:w="1667" w:type="pct"/>
            <w:vMerge/>
          </w:tcPr>
          <w:p w14:paraId="0A4C8412" w14:textId="77777777" w:rsidR="005E109D" w:rsidRPr="000B4813" w:rsidRDefault="005E109D" w:rsidP="005E109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333" w:type="pct"/>
          </w:tcPr>
          <w:p w14:paraId="347363FB" w14:textId="1F0B41A4" w:rsidR="00F672D5" w:rsidRPr="000B4813" w:rsidRDefault="008A291F" w:rsidP="005E109D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Monsoonal moisture is likely in the afternoons. Temperatures will continue to rise for the next several days,</w:t>
            </w:r>
            <w:r w:rsidR="00BC71BA">
              <w:rPr>
                <w:rFonts w:ascii="Calibri" w:hAnsi="Calibri" w:cs="Calibri"/>
                <w:sz w:val="20"/>
                <w:szCs w:val="20"/>
              </w:rPr>
              <w:t xml:space="preserve"> possibly into the mid-80s by the end of the week.  The humidity and wind levels may pick up in afternoons, but not reach red flag wind warning levels. </w:t>
            </w:r>
          </w:p>
        </w:tc>
      </w:tr>
      <w:tr w:rsidR="00413D9D" w:rsidRPr="000B4813" w14:paraId="67EEE1E2" w14:textId="77777777" w:rsidTr="27EF07C0">
        <w:trPr>
          <w:trHeight w:val="707"/>
        </w:trPr>
        <w:tc>
          <w:tcPr>
            <w:tcW w:w="5000" w:type="pct"/>
            <w:gridSpan w:val="2"/>
            <w:shd w:val="clear" w:color="auto" w:fill="2A5010" w:themeFill="accent2" w:themeFillShade="80"/>
          </w:tcPr>
          <w:p w14:paraId="43B9DDC9" w14:textId="3BF41D46" w:rsidR="00413D9D" w:rsidRPr="00BF7307" w:rsidRDefault="00BF7307" w:rsidP="00BF7307">
            <w:pPr>
              <w:tabs>
                <w:tab w:val="left" w:pos="3405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6027F21C" wp14:editId="05641C8F">
                  <wp:simplePos x="0" y="0"/>
                  <wp:positionH relativeFrom="column">
                    <wp:posOffset>6124575</wp:posOffset>
                  </wp:positionH>
                  <wp:positionV relativeFrom="paragraph">
                    <wp:posOffset>-15240</wp:posOffset>
                  </wp:positionV>
                  <wp:extent cx="641350" cy="641350"/>
                  <wp:effectExtent l="0" t="0" r="6350" b="6350"/>
                  <wp:wrapNone/>
                  <wp:docPr id="2" name="Picture 2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D9D" w:rsidRPr="00413D9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>Incident Information:</w:t>
            </w:r>
            <w:r w:rsidR="00413D9D" w:rsidRPr="00BF730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hyperlink r:id="rId14" w:history="1">
              <w:r w:rsidR="00F54255" w:rsidRPr="00B91D52">
                <w:rPr>
                  <w:rStyle w:val="Hyperlink"/>
                  <w:rFonts w:ascii="Calibri" w:hAnsi="Calibri" w:cs="Calibri"/>
                  <w:b/>
                  <w:bCs/>
                  <w:color w:val="F0D478" w:themeColor="accent3" w:themeTint="99"/>
                  <w:sz w:val="28"/>
                  <w:szCs w:val="28"/>
                  <w:lang w:val="fr-FR"/>
                </w:rPr>
                <w:t>https://tinyurl.com/mrx4pp27</w:t>
              </w:r>
            </w:hyperlink>
          </w:p>
          <w:p w14:paraId="6152F538" w14:textId="60085D67" w:rsidR="00413D9D" w:rsidRDefault="00413D9D" w:rsidP="00BF7307">
            <w:pPr>
              <w:tabs>
                <w:tab w:val="left" w:pos="3405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BF730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>Faceboo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k: </w:t>
            </w:r>
            <w:hyperlink r:id="rId15" w:history="1">
              <w:r w:rsidR="00F54255" w:rsidRPr="00B91D52">
                <w:rPr>
                  <w:rStyle w:val="Hyperlink"/>
                  <w:rFonts w:ascii="Calibri" w:hAnsi="Calibri" w:cs="Calibri"/>
                  <w:b/>
                  <w:bCs/>
                  <w:color w:val="F0D478" w:themeColor="accent3" w:themeTint="99"/>
                  <w:sz w:val="28"/>
                  <w:szCs w:val="28"/>
                </w:rPr>
                <w:t>https://tinyurl.com/mr2tpj69</w:t>
              </w:r>
            </w:hyperlink>
          </w:p>
          <w:p w14:paraId="6A01F3B2" w14:textId="22AED8CA" w:rsidR="00BF7307" w:rsidRPr="00F6076E" w:rsidRDefault="00413D9D" w:rsidP="00BF7307">
            <w:pPr>
              <w:tabs>
                <w:tab w:val="left" w:pos="3405"/>
              </w:tabs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</w:pPr>
            <w:r w:rsidRPr="00F6076E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 xml:space="preserve">Email :  </w:t>
            </w:r>
            <w:hyperlink r:id="rId16" w:history="1">
              <w:r w:rsidR="0044448D" w:rsidRPr="00B91D52">
                <w:rPr>
                  <w:rStyle w:val="Hyperlink"/>
                  <w:rFonts w:ascii="Calibri" w:hAnsi="Calibri" w:cs="Calibri"/>
                  <w:b/>
                  <w:bCs/>
                  <w:color w:val="F0D478" w:themeColor="accent3" w:themeTint="99"/>
                  <w:lang w:val="fr-FR"/>
                </w:rPr>
                <w:t>2023.bearcreek@firenet.gov</w:t>
              </w:r>
              <w:r w:rsidRPr="00F6076E">
                <w:rPr>
                  <w:rStyle w:val="Hyperlink"/>
                  <w:rFonts w:ascii="Calibri" w:hAnsi="Calibri" w:cs="Calibri"/>
                  <w:b/>
                  <w:bCs/>
                  <w:color w:val="FFFFFF" w:themeColor="background1"/>
                  <w:lang w:val="fr-FR"/>
                </w:rPr>
                <w:t xml:space="preserve">   </w:t>
              </w:r>
              <w:r w:rsidRPr="00F6076E">
                <w:rPr>
                  <w:rStyle w:val="Hyperlink"/>
                  <w:rFonts w:ascii="Calibri" w:hAnsi="Calibri" w:cs="Calibri"/>
                  <w:b/>
                  <w:bCs/>
                  <w:lang w:val="fr-FR"/>
                </w:rPr>
                <w:t xml:space="preserve">   </w:t>
              </w:r>
            </w:hyperlink>
            <w:r w:rsidRPr="00F6076E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 xml:space="preserve"> Information Line :</w:t>
            </w:r>
            <w:r w:rsidR="0044448D" w:rsidRPr="00F6076E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 xml:space="preserve"> 970-426-5370</w:t>
            </w:r>
          </w:p>
        </w:tc>
      </w:tr>
      <w:bookmarkEnd w:id="0"/>
    </w:tbl>
    <w:p w14:paraId="525C7C5C" w14:textId="3EEC54D2" w:rsidR="0073592A" w:rsidRPr="000B4813" w:rsidRDefault="0073592A" w:rsidP="00A853D0">
      <w:pPr>
        <w:rPr>
          <w:rFonts w:ascii="Calibri" w:hAnsi="Calibri" w:cs="Calibri"/>
          <w:lang w:val="fr-FR"/>
        </w:rPr>
      </w:pPr>
    </w:p>
    <w:sectPr w:rsidR="0073592A" w:rsidRPr="000B4813" w:rsidSect="00F6076E">
      <w:headerReference w:type="default" r:id="rId17"/>
      <w:pgSz w:w="12240" w:h="15840"/>
      <w:pgMar w:top="720" w:right="720" w:bottom="45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CD25" w14:textId="77777777" w:rsidR="00976C4F" w:rsidRDefault="00976C4F" w:rsidP="000B4813">
      <w:r>
        <w:separator/>
      </w:r>
    </w:p>
  </w:endnote>
  <w:endnote w:type="continuationSeparator" w:id="0">
    <w:p w14:paraId="57BD4A29" w14:textId="77777777" w:rsidR="00976C4F" w:rsidRDefault="00976C4F" w:rsidP="000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7579" w14:textId="77777777" w:rsidR="00976C4F" w:rsidRDefault="00976C4F" w:rsidP="000B4813">
      <w:r>
        <w:separator/>
      </w:r>
    </w:p>
  </w:footnote>
  <w:footnote w:type="continuationSeparator" w:id="0">
    <w:p w14:paraId="7E69E0DA" w14:textId="77777777" w:rsidR="00976C4F" w:rsidRDefault="00976C4F" w:rsidP="000B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2371" w14:textId="2009F5FE" w:rsidR="000B4813" w:rsidRDefault="000B4813">
    <w:pPr>
      <w:pStyle w:val="Header"/>
    </w:pPr>
    <w:r>
      <w:rPr>
        <w:noProof/>
      </w:rPr>
      <w:drawing>
        <wp:inline distT="0" distB="0" distL="0" distR="0" wp14:anchorId="7F466963" wp14:editId="53901C81">
          <wp:extent cx="622729" cy="691921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586" cy="69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109D">
      <w:t xml:space="preserve">  </w:t>
    </w:r>
    <w:r w:rsidR="005E109D">
      <w:rPr>
        <w:rFonts w:ascii="Calibri" w:hAnsi="Calibri" w:cs="Calibri"/>
        <w:noProof/>
        <w:color w:val="000000" w:themeColor="text1"/>
        <w:sz w:val="20"/>
        <w:szCs w:val="20"/>
      </w:rPr>
      <w:drawing>
        <wp:inline distT="0" distB="0" distL="0" distR="0" wp14:anchorId="4F0C77D1" wp14:editId="2C5D7D05">
          <wp:extent cx="2191385" cy="720090"/>
          <wp:effectExtent l="0" t="0" r="0" b="3810"/>
          <wp:docPr id="8" name="Picture 8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,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138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34284D"/>
    <w:multiLevelType w:val="hybridMultilevel"/>
    <w:tmpl w:val="AF3C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75CB"/>
    <w:multiLevelType w:val="hybridMultilevel"/>
    <w:tmpl w:val="96E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7D43"/>
    <w:multiLevelType w:val="hybridMultilevel"/>
    <w:tmpl w:val="F6F2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43B61"/>
    <w:multiLevelType w:val="hybridMultilevel"/>
    <w:tmpl w:val="635A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1EB9"/>
    <w:multiLevelType w:val="hybridMultilevel"/>
    <w:tmpl w:val="3970CCE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15075775"/>
    <w:multiLevelType w:val="hybridMultilevel"/>
    <w:tmpl w:val="B48E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22B20"/>
    <w:multiLevelType w:val="hybridMultilevel"/>
    <w:tmpl w:val="212864AA"/>
    <w:lvl w:ilvl="0" w:tplc="3FA4E9A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0293"/>
    <w:multiLevelType w:val="hybridMultilevel"/>
    <w:tmpl w:val="D6B8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692"/>
    <w:multiLevelType w:val="hybridMultilevel"/>
    <w:tmpl w:val="BB9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C3846"/>
    <w:multiLevelType w:val="hybridMultilevel"/>
    <w:tmpl w:val="E6B2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035E"/>
    <w:multiLevelType w:val="hybridMultilevel"/>
    <w:tmpl w:val="E854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0273"/>
    <w:multiLevelType w:val="hybridMultilevel"/>
    <w:tmpl w:val="54AA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A108E"/>
    <w:multiLevelType w:val="hybridMultilevel"/>
    <w:tmpl w:val="1054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77F2"/>
    <w:multiLevelType w:val="hybridMultilevel"/>
    <w:tmpl w:val="9F82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C1289"/>
    <w:multiLevelType w:val="hybridMultilevel"/>
    <w:tmpl w:val="AAA4C2D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35966EEF"/>
    <w:multiLevelType w:val="hybridMultilevel"/>
    <w:tmpl w:val="2DF8E7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611605F"/>
    <w:multiLevelType w:val="hybridMultilevel"/>
    <w:tmpl w:val="B664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5376"/>
    <w:multiLevelType w:val="hybridMultilevel"/>
    <w:tmpl w:val="5114E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410AD"/>
    <w:multiLevelType w:val="hybridMultilevel"/>
    <w:tmpl w:val="ED7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37DAB"/>
    <w:multiLevelType w:val="hybridMultilevel"/>
    <w:tmpl w:val="765C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B5A1F"/>
    <w:multiLevelType w:val="hybridMultilevel"/>
    <w:tmpl w:val="97D2BF74"/>
    <w:lvl w:ilvl="0" w:tplc="0C98A1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6275F0D"/>
    <w:multiLevelType w:val="multilevel"/>
    <w:tmpl w:val="804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A0297"/>
    <w:multiLevelType w:val="hybridMultilevel"/>
    <w:tmpl w:val="2FC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01D3A"/>
    <w:multiLevelType w:val="multilevel"/>
    <w:tmpl w:val="F0B6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40491"/>
    <w:multiLevelType w:val="hybridMultilevel"/>
    <w:tmpl w:val="9722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76EB1"/>
    <w:multiLevelType w:val="hybridMultilevel"/>
    <w:tmpl w:val="C42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AAC"/>
    <w:multiLevelType w:val="hybridMultilevel"/>
    <w:tmpl w:val="E46A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2F3A"/>
    <w:multiLevelType w:val="hybridMultilevel"/>
    <w:tmpl w:val="4CBC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97160"/>
    <w:multiLevelType w:val="hybridMultilevel"/>
    <w:tmpl w:val="FCD2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842FA"/>
    <w:multiLevelType w:val="hybridMultilevel"/>
    <w:tmpl w:val="7B44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174C9"/>
    <w:multiLevelType w:val="multilevel"/>
    <w:tmpl w:val="4A36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406A6"/>
    <w:multiLevelType w:val="hybridMultilevel"/>
    <w:tmpl w:val="6930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79583">
    <w:abstractNumId w:val="24"/>
  </w:num>
  <w:num w:numId="2" w16cid:durableId="91320325">
    <w:abstractNumId w:val="26"/>
  </w:num>
  <w:num w:numId="3" w16cid:durableId="1695955280">
    <w:abstractNumId w:val="33"/>
  </w:num>
  <w:num w:numId="4" w16cid:durableId="1035275922">
    <w:abstractNumId w:val="3"/>
  </w:num>
  <w:num w:numId="5" w16cid:durableId="1769036663">
    <w:abstractNumId w:val="11"/>
  </w:num>
  <w:num w:numId="6" w16cid:durableId="605579334">
    <w:abstractNumId w:val="8"/>
  </w:num>
  <w:num w:numId="7" w16cid:durableId="447354704">
    <w:abstractNumId w:val="30"/>
  </w:num>
  <w:num w:numId="8" w16cid:durableId="1870559663">
    <w:abstractNumId w:val="4"/>
  </w:num>
  <w:num w:numId="9" w16cid:durableId="1840467108">
    <w:abstractNumId w:val="27"/>
  </w:num>
  <w:num w:numId="10" w16cid:durableId="618026022">
    <w:abstractNumId w:val="6"/>
  </w:num>
  <w:num w:numId="11" w16cid:durableId="720792893">
    <w:abstractNumId w:val="21"/>
  </w:num>
  <w:num w:numId="12" w16cid:durableId="571240221">
    <w:abstractNumId w:val="34"/>
  </w:num>
  <w:num w:numId="13" w16cid:durableId="711854313">
    <w:abstractNumId w:val="14"/>
  </w:num>
  <w:num w:numId="14" w16cid:durableId="1075738845">
    <w:abstractNumId w:val="13"/>
  </w:num>
  <w:num w:numId="15" w16cid:durableId="1644655135">
    <w:abstractNumId w:val="23"/>
  </w:num>
  <w:num w:numId="16" w16cid:durableId="1637761027">
    <w:abstractNumId w:val="20"/>
  </w:num>
  <w:num w:numId="17" w16cid:durableId="555362836">
    <w:abstractNumId w:val="19"/>
  </w:num>
  <w:num w:numId="18" w16cid:durableId="783043149">
    <w:abstractNumId w:val="25"/>
  </w:num>
  <w:num w:numId="19" w16cid:durableId="1851679021">
    <w:abstractNumId w:val="31"/>
  </w:num>
  <w:num w:numId="20" w16cid:durableId="1136680471">
    <w:abstractNumId w:val="18"/>
  </w:num>
  <w:num w:numId="21" w16cid:durableId="1909417410">
    <w:abstractNumId w:val="0"/>
  </w:num>
  <w:num w:numId="22" w16cid:durableId="2104648758">
    <w:abstractNumId w:val="1"/>
  </w:num>
  <w:num w:numId="23" w16cid:durableId="576592203">
    <w:abstractNumId w:val="2"/>
  </w:num>
  <w:num w:numId="24" w16cid:durableId="1422724172">
    <w:abstractNumId w:val="16"/>
  </w:num>
  <w:num w:numId="25" w16cid:durableId="207646365">
    <w:abstractNumId w:val="5"/>
  </w:num>
  <w:num w:numId="26" w16cid:durableId="1330600696">
    <w:abstractNumId w:val="29"/>
  </w:num>
  <w:num w:numId="27" w16cid:durableId="196818111">
    <w:abstractNumId w:val="22"/>
  </w:num>
  <w:num w:numId="28" w16cid:durableId="1487817003">
    <w:abstractNumId w:val="12"/>
  </w:num>
  <w:num w:numId="29" w16cid:durableId="1660305626">
    <w:abstractNumId w:val="15"/>
  </w:num>
  <w:num w:numId="30" w16cid:durableId="1764764617">
    <w:abstractNumId w:val="32"/>
  </w:num>
  <w:num w:numId="31" w16cid:durableId="321811706">
    <w:abstractNumId w:val="28"/>
  </w:num>
  <w:num w:numId="32" w16cid:durableId="1576552916">
    <w:abstractNumId w:val="7"/>
  </w:num>
  <w:num w:numId="33" w16cid:durableId="476996659">
    <w:abstractNumId w:val="17"/>
  </w:num>
  <w:num w:numId="34" w16cid:durableId="1900633598">
    <w:abstractNumId w:val="10"/>
  </w:num>
  <w:num w:numId="35" w16cid:durableId="278799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E"/>
    <w:rsid w:val="00002588"/>
    <w:rsid w:val="000031A3"/>
    <w:rsid w:val="00003B39"/>
    <w:rsid w:val="00004026"/>
    <w:rsid w:val="00004DC0"/>
    <w:rsid w:val="00007CD9"/>
    <w:rsid w:val="00007EAC"/>
    <w:rsid w:val="0001028B"/>
    <w:rsid w:val="00012D12"/>
    <w:rsid w:val="00017F62"/>
    <w:rsid w:val="0002690D"/>
    <w:rsid w:val="00033B0D"/>
    <w:rsid w:val="000340B4"/>
    <w:rsid w:val="00040368"/>
    <w:rsid w:val="00044E0F"/>
    <w:rsid w:val="00046397"/>
    <w:rsid w:val="00047E94"/>
    <w:rsid w:val="00047FD1"/>
    <w:rsid w:val="000504B3"/>
    <w:rsid w:val="00050D56"/>
    <w:rsid w:val="000515F9"/>
    <w:rsid w:val="00051A31"/>
    <w:rsid w:val="00051D17"/>
    <w:rsid w:val="00060556"/>
    <w:rsid w:val="00062B11"/>
    <w:rsid w:val="00064054"/>
    <w:rsid w:val="000734CF"/>
    <w:rsid w:val="00081A64"/>
    <w:rsid w:val="000840B7"/>
    <w:rsid w:val="0008777B"/>
    <w:rsid w:val="00090934"/>
    <w:rsid w:val="00092A49"/>
    <w:rsid w:val="00094B78"/>
    <w:rsid w:val="00097FA7"/>
    <w:rsid w:val="000A5374"/>
    <w:rsid w:val="000A70C1"/>
    <w:rsid w:val="000A77FA"/>
    <w:rsid w:val="000B3244"/>
    <w:rsid w:val="000B4813"/>
    <w:rsid w:val="000D20D0"/>
    <w:rsid w:val="000D29CF"/>
    <w:rsid w:val="000E11DA"/>
    <w:rsid w:val="000E4C62"/>
    <w:rsid w:val="000E593F"/>
    <w:rsid w:val="000F26E8"/>
    <w:rsid w:val="000F40D1"/>
    <w:rsid w:val="001019DA"/>
    <w:rsid w:val="00110877"/>
    <w:rsid w:val="00110B1E"/>
    <w:rsid w:val="001111C3"/>
    <w:rsid w:val="001305BC"/>
    <w:rsid w:val="00132CFA"/>
    <w:rsid w:val="00134E2A"/>
    <w:rsid w:val="001373B9"/>
    <w:rsid w:val="001448BC"/>
    <w:rsid w:val="00145F43"/>
    <w:rsid w:val="001622B8"/>
    <w:rsid w:val="00165E58"/>
    <w:rsid w:val="001703EC"/>
    <w:rsid w:val="0017541C"/>
    <w:rsid w:val="001804DC"/>
    <w:rsid w:val="0019177C"/>
    <w:rsid w:val="00192A18"/>
    <w:rsid w:val="00193786"/>
    <w:rsid w:val="001972B3"/>
    <w:rsid w:val="001A032C"/>
    <w:rsid w:val="001A2729"/>
    <w:rsid w:val="001A491F"/>
    <w:rsid w:val="001A566E"/>
    <w:rsid w:val="001B0548"/>
    <w:rsid w:val="001B1E4E"/>
    <w:rsid w:val="001B2B0D"/>
    <w:rsid w:val="001B5109"/>
    <w:rsid w:val="001B7D35"/>
    <w:rsid w:val="001C6EF1"/>
    <w:rsid w:val="001D2DDF"/>
    <w:rsid w:val="001D731F"/>
    <w:rsid w:val="001E0A21"/>
    <w:rsid w:val="001E3A59"/>
    <w:rsid w:val="001E5C23"/>
    <w:rsid w:val="001F2A5F"/>
    <w:rsid w:val="001F3BBF"/>
    <w:rsid w:val="001F4536"/>
    <w:rsid w:val="00202129"/>
    <w:rsid w:val="002024D9"/>
    <w:rsid w:val="00206471"/>
    <w:rsid w:val="002102EA"/>
    <w:rsid w:val="00212B9D"/>
    <w:rsid w:val="00213E9D"/>
    <w:rsid w:val="00214070"/>
    <w:rsid w:val="00214983"/>
    <w:rsid w:val="0021655C"/>
    <w:rsid w:val="002167D6"/>
    <w:rsid w:val="00217F4A"/>
    <w:rsid w:val="0022106D"/>
    <w:rsid w:val="00221E0F"/>
    <w:rsid w:val="002242C7"/>
    <w:rsid w:val="00224D7F"/>
    <w:rsid w:val="00227038"/>
    <w:rsid w:val="00227201"/>
    <w:rsid w:val="002306E4"/>
    <w:rsid w:val="00232732"/>
    <w:rsid w:val="002443EF"/>
    <w:rsid w:val="00246023"/>
    <w:rsid w:val="00253DA1"/>
    <w:rsid w:val="002624E0"/>
    <w:rsid w:val="00265EB4"/>
    <w:rsid w:val="00272FC5"/>
    <w:rsid w:val="00277CD1"/>
    <w:rsid w:val="002843E0"/>
    <w:rsid w:val="002A1EC4"/>
    <w:rsid w:val="002A39F9"/>
    <w:rsid w:val="002A6263"/>
    <w:rsid w:val="002C064F"/>
    <w:rsid w:val="002C0E8D"/>
    <w:rsid w:val="002C3343"/>
    <w:rsid w:val="002C43EE"/>
    <w:rsid w:val="002C5614"/>
    <w:rsid w:val="002C5E8D"/>
    <w:rsid w:val="002D28D6"/>
    <w:rsid w:val="002D2B1A"/>
    <w:rsid w:val="002D2C41"/>
    <w:rsid w:val="002D5D64"/>
    <w:rsid w:val="002D707E"/>
    <w:rsid w:val="002D74A2"/>
    <w:rsid w:val="002D7E59"/>
    <w:rsid w:val="002E6ADE"/>
    <w:rsid w:val="002F0131"/>
    <w:rsid w:val="002F041C"/>
    <w:rsid w:val="00300449"/>
    <w:rsid w:val="003018D6"/>
    <w:rsid w:val="0030690E"/>
    <w:rsid w:val="00306927"/>
    <w:rsid w:val="003137F4"/>
    <w:rsid w:val="003201E1"/>
    <w:rsid w:val="0032170D"/>
    <w:rsid w:val="00322C0E"/>
    <w:rsid w:val="003356B6"/>
    <w:rsid w:val="0034161C"/>
    <w:rsid w:val="0034166B"/>
    <w:rsid w:val="00343EDF"/>
    <w:rsid w:val="00355A52"/>
    <w:rsid w:val="0036324F"/>
    <w:rsid w:val="00363C92"/>
    <w:rsid w:val="0036621C"/>
    <w:rsid w:val="00367794"/>
    <w:rsid w:val="00371BED"/>
    <w:rsid w:val="003756CF"/>
    <w:rsid w:val="00377455"/>
    <w:rsid w:val="00377F59"/>
    <w:rsid w:val="003830B5"/>
    <w:rsid w:val="00383E47"/>
    <w:rsid w:val="00384920"/>
    <w:rsid w:val="00391357"/>
    <w:rsid w:val="00393156"/>
    <w:rsid w:val="00393266"/>
    <w:rsid w:val="00393A0E"/>
    <w:rsid w:val="003A1C37"/>
    <w:rsid w:val="003A1D19"/>
    <w:rsid w:val="003A39E3"/>
    <w:rsid w:val="003A3BD6"/>
    <w:rsid w:val="003A4FD9"/>
    <w:rsid w:val="003A5B1D"/>
    <w:rsid w:val="003A60EF"/>
    <w:rsid w:val="003B0409"/>
    <w:rsid w:val="003B3FB9"/>
    <w:rsid w:val="003B4F8C"/>
    <w:rsid w:val="003B5B56"/>
    <w:rsid w:val="003B6B51"/>
    <w:rsid w:val="003C1183"/>
    <w:rsid w:val="003D0D60"/>
    <w:rsid w:val="003D1D52"/>
    <w:rsid w:val="003D32C9"/>
    <w:rsid w:val="003D40B2"/>
    <w:rsid w:val="003D6338"/>
    <w:rsid w:val="003E57E5"/>
    <w:rsid w:val="003E77A8"/>
    <w:rsid w:val="003F02E3"/>
    <w:rsid w:val="003F1045"/>
    <w:rsid w:val="003F7422"/>
    <w:rsid w:val="0041112B"/>
    <w:rsid w:val="00413D9D"/>
    <w:rsid w:val="00416D6E"/>
    <w:rsid w:val="0041747E"/>
    <w:rsid w:val="00420DBC"/>
    <w:rsid w:val="00420E45"/>
    <w:rsid w:val="0042155B"/>
    <w:rsid w:val="00424019"/>
    <w:rsid w:val="00430050"/>
    <w:rsid w:val="00432CD5"/>
    <w:rsid w:val="00434973"/>
    <w:rsid w:val="0043743F"/>
    <w:rsid w:val="00440A87"/>
    <w:rsid w:val="004423A0"/>
    <w:rsid w:val="0044254B"/>
    <w:rsid w:val="0044448D"/>
    <w:rsid w:val="00454341"/>
    <w:rsid w:val="00455DB8"/>
    <w:rsid w:val="004566B6"/>
    <w:rsid w:val="00457BBE"/>
    <w:rsid w:val="00463E9E"/>
    <w:rsid w:val="004651AD"/>
    <w:rsid w:val="0046701E"/>
    <w:rsid w:val="004740C3"/>
    <w:rsid w:val="00474561"/>
    <w:rsid w:val="004745B2"/>
    <w:rsid w:val="00474BC4"/>
    <w:rsid w:val="00475059"/>
    <w:rsid w:val="00476D6B"/>
    <w:rsid w:val="0048057A"/>
    <w:rsid w:val="0048223C"/>
    <w:rsid w:val="00483530"/>
    <w:rsid w:val="004835CC"/>
    <w:rsid w:val="00486DDB"/>
    <w:rsid w:val="00492C5D"/>
    <w:rsid w:val="0049319E"/>
    <w:rsid w:val="0049455D"/>
    <w:rsid w:val="004966A6"/>
    <w:rsid w:val="00496E9D"/>
    <w:rsid w:val="00497192"/>
    <w:rsid w:val="004A12DA"/>
    <w:rsid w:val="004A1309"/>
    <w:rsid w:val="004A6EA3"/>
    <w:rsid w:val="004B7AB7"/>
    <w:rsid w:val="004C042D"/>
    <w:rsid w:val="004C174C"/>
    <w:rsid w:val="004D0E7D"/>
    <w:rsid w:val="004D2E28"/>
    <w:rsid w:val="004D4F22"/>
    <w:rsid w:val="004E0C46"/>
    <w:rsid w:val="004E1350"/>
    <w:rsid w:val="004E4B67"/>
    <w:rsid w:val="004F0BB3"/>
    <w:rsid w:val="004F16B9"/>
    <w:rsid w:val="004F2FEB"/>
    <w:rsid w:val="004F5039"/>
    <w:rsid w:val="005015AB"/>
    <w:rsid w:val="005024FD"/>
    <w:rsid w:val="00510C5A"/>
    <w:rsid w:val="00514B30"/>
    <w:rsid w:val="005151D0"/>
    <w:rsid w:val="00517A3C"/>
    <w:rsid w:val="0052162B"/>
    <w:rsid w:val="005249C5"/>
    <w:rsid w:val="00526900"/>
    <w:rsid w:val="0052706E"/>
    <w:rsid w:val="00527726"/>
    <w:rsid w:val="00530DFE"/>
    <w:rsid w:val="0053138A"/>
    <w:rsid w:val="005362D5"/>
    <w:rsid w:val="00540A88"/>
    <w:rsid w:val="00542978"/>
    <w:rsid w:val="005450BA"/>
    <w:rsid w:val="0054788C"/>
    <w:rsid w:val="00550399"/>
    <w:rsid w:val="00550B2C"/>
    <w:rsid w:val="00552B56"/>
    <w:rsid w:val="005531DF"/>
    <w:rsid w:val="005551FB"/>
    <w:rsid w:val="005566E2"/>
    <w:rsid w:val="00556AF0"/>
    <w:rsid w:val="00561678"/>
    <w:rsid w:val="00561A83"/>
    <w:rsid w:val="005704B4"/>
    <w:rsid w:val="00570C67"/>
    <w:rsid w:val="00572956"/>
    <w:rsid w:val="005734CD"/>
    <w:rsid w:val="00581751"/>
    <w:rsid w:val="005841DB"/>
    <w:rsid w:val="00586A73"/>
    <w:rsid w:val="00592539"/>
    <w:rsid w:val="005959E0"/>
    <w:rsid w:val="005A10D5"/>
    <w:rsid w:val="005A3AD9"/>
    <w:rsid w:val="005A6843"/>
    <w:rsid w:val="005B1BB6"/>
    <w:rsid w:val="005B4F7B"/>
    <w:rsid w:val="005B661E"/>
    <w:rsid w:val="005B7C03"/>
    <w:rsid w:val="005C2E1E"/>
    <w:rsid w:val="005D6E96"/>
    <w:rsid w:val="005D75F5"/>
    <w:rsid w:val="005E109D"/>
    <w:rsid w:val="005E1830"/>
    <w:rsid w:val="005E242A"/>
    <w:rsid w:val="005E2BCC"/>
    <w:rsid w:val="005E2FC5"/>
    <w:rsid w:val="005E52EF"/>
    <w:rsid w:val="005E55C1"/>
    <w:rsid w:val="005F1148"/>
    <w:rsid w:val="005F153F"/>
    <w:rsid w:val="005F1983"/>
    <w:rsid w:val="005F3DCE"/>
    <w:rsid w:val="00603AEB"/>
    <w:rsid w:val="00605BC2"/>
    <w:rsid w:val="00606636"/>
    <w:rsid w:val="00606781"/>
    <w:rsid w:val="0060770E"/>
    <w:rsid w:val="0061059F"/>
    <w:rsid w:val="00612A43"/>
    <w:rsid w:val="00613DC9"/>
    <w:rsid w:val="00615153"/>
    <w:rsid w:val="006218DE"/>
    <w:rsid w:val="00635ACA"/>
    <w:rsid w:val="00636D6A"/>
    <w:rsid w:val="00640D99"/>
    <w:rsid w:val="00644E0E"/>
    <w:rsid w:val="0064526A"/>
    <w:rsid w:val="006461E5"/>
    <w:rsid w:val="00646B25"/>
    <w:rsid w:val="006547FE"/>
    <w:rsid w:val="0066346F"/>
    <w:rsid w:val="0066390B"/>
    <w:rsid w:val="006661F0"/>
    <w:rsid w:val="0066648F"/>
    <w:rsid w:val="006667DD"/>
    <w:rsid w:val="0066691F"/>
    <w:rsid w:val="0067114C"/>
    <w:rsid w:val="00671DDD"/>
    <w:rsid w:val="00671E6F"/>
    <w:rsid w:val="00682171"/>
    <w:rsid w:val="00682260"/>
    <w:rsid w:val="0069125C"/>
    <w:rsid w:val="00691AFF"/>
    <w:rsid w:val="006A10B2"/>
    <w:rsid w:val="006A37B6"/>
    <w:rsid w:val="006A3FB7"/>
    <w:rsid w:val="006A6A3B"/>
    <w:rsid w:val="006A6F72"/>
    <w:rsid w:val="006B1482"/>
    <w:rsid w:val="006B16C9"/>
    <w:rsid w:val="006B2140"/>
    <w:rsid w:val="006B56FA"/>
    <w:rsid w:val="006B5914"/>
    <w:rsid w:val="006B5DC7"/>
    <w:rsid w:val="006B7F68"/>
    <w:rsid w:val="006C487D"/>
    <w:rsid w:val="006C4AE4"/>
    <w:rsid w:val="006C56EB"/>
    <w:rsid w:val="006D282F"/>
    <w:rsid w:val="006D455B"/>
    <w:rsid w:val="006D4D3E"/>
    <w:rsid w:val="006D7185"/>
    <w:rsid w:val="006D7F22"/>
    <w:rsid w:val="006E1B35"/>
    <w:rsid w:val="006E545A"/>
    <w:rsid w:val="006F2A56"/>
    <w:rsid w:val="006F313A"/>
    <w:rsid w:val="006F3FB9"/>
    <w:rsid w:val="00705046"/>
    <w:rsid w:val="00714160"/>
    <w:rsid w:val="007147B1"/>
    <w:rsid w:val="0071546B"/>
    <w:rsid w:val="00726E78"/>
    <w:rsid w:val="00727548"/>
    <w:rsid w:val="0072795E"/>
    <w:rsid w:val="0073592A"/>
    <w:rsid w:val="0074080A"/>
    <w:rsid w:val="007429A6"/>
    <w:rsid w:val="00744D83"/>
    <w:rsid w:val="00745F49"/>
    <w:rsid w:val="00746587"/>
    <w:rsid w:val="00753D2A"/>
    <w:rsid w:val="0075602F"/>
    <w:rsid w:val="007614E5"/>
    <w:rsid w:val="0076425D"/>
    <w:rsid w:val="00766C9E"/>
    <w:rsid w:val="007725C3"/>
    <w:rsid w:val="00774F42"/>
    <w:rsid w:val="007767CD"/>
    <w:rsid w:val="00781FE7"/>
    <w:rsid w:val="00787F85"/>
    <w:rsid w:val="00793DFB"/>
    <w:rsid w:val="0079457E"/>
    <w:rsid w:val="00795339"/>
    <w:rsid w:val="007A4FEC"/>
    <w:rsid w:val="007B5779"/>
    <w:rsid w:val="007B71C3"/>
    <w:rsid w:val="007C3F97"/>
    <w:rsid w:val="007D367D"/>
    <w:rsid w:val="007E2869"/>
    <w:rsid w:val="007E741C"/>
    <w:rsid w:val="007F72D9"/>
    <w:rsid w:val="00804232"/>
    <w:rsid w:val="00804DE6"/>
    <w:rsid w:val="00807148"/>
    <w:rsid w:val="00807F49"/>
    <w:rsid w:val="00811000"/>
    <w:rsid w:val="0081162F"/>
    <w:rsid w:val="008129CA"/>
    <w:rsid w:val="00815C6D"/>
    <w:rsid w:val="00816E98"/>
    <w:rsid w:val="00817324"/>
    <w:rsid w:val="00817BE0"/>
    <w:rsid w:val="00820AA1"/>
    <w:rsid w:val="00824313"/>
    <w:rsid w:val="008250AD"/>
    <w:rsid w:val="0082754C"/>
    <w:rsid w:val="0083071D"/>
    <w:rsid w:val="00833A48"/>
    <w:rsid w:val="00834E6E"/>
    <w:rsid w:val="00835414"/>
    <w:rsid w:val="008444C6"/>
    <w:rsid w:val="00844E26"/>
    <w:rsid w:val="00851D04"/>
    <w:rsid w:val="0085221E"/>
    <w:rsid w:val="0085380F"/>
    <w:rsid w:val="00853B3F"/>
    <w:rsid w:val="00854EC6"/>
    <w:rsid w:val="00855D90"/>
    <w:rsid w:val="008610D0"/>
    <w:rsid w:val="00861BF0"/>
    <w:rsid w:val="00865876"/>
    <w:rsid w:val="00871398"/>
    <w:rsid w:val="00871E06"/>
    <w:rsid w:val="0087222C"/>
    <w:rsid w:val="00876BA9"/>
    <w:rsid w:val="00877C2A"/>
    <w:rsid w:val="008826EC"/>
    <w:rsid w:val="00882919"/>
    <w:rsid w:val="0088305A"/>
    <w:rsid w:val="008833ED"/>
    <w:rsid w:val="008868A1"/>
    <w:rsid w:val="00895AA3"/>
    <w:rsid w:val="008A1317"/>
    <w:rsid w:val="008A291F"/>
    <w:rsid w:val="008A298B"/>
    <w:rsid w:val="008A3E73"/>
    <w:rsid w:val="008A78D1"/>
    <w:rsid w:val="008B2EEE"/>
    <w:rsid w:val="008B3F51"/>
    <w:rsid w:val="008B4084"/>
    <w:rsid w:val="008B4151"/>
    <w:rsid w:val="008B4C7E"/>
    <w:rsid w:val="008B77B5"/>
    <w:rsid w:val="008D45FC"/>
    <w:rsid w:val="008E131D"/>
    <w:rsid w:val="008E4F64"/>
    <w:rsid w:val="008E4F80"/>
    <w:rsid w:val="008E76DC"/>
    <w:rsid w:val="008E7C39"/>
    <w:rsid w:val="008F0363"/>
    <w:rsid w:val="008F35FC"/>
    <w:rsid w:val="00902B70"/>
    <w:rsid w:val="00905875"/>
    <w:rsid w:val="00910178"/>
    <w:rsid w:val="00914AC6"/>
    <w:rsid w:val="00915AC5"/>
    <w:rsid w:val="009227C6"/>
    <w:rsid w:val="00922AAB"/>
    <w:rsid w:val="009270C5"/>
    <w:rsid w:val="009274EF"/>
    <w:rsid w:val="009278A1"/>
    <w:rsid w:val="00932593"/>
    <w:rsid w:val="00937499"/>
    <w:rsid w:val="0094447E"/>
    <w:rsid w:val="00946829"/>
    <w:rsid w:val="0095186A"/>
    <w:rsid w:val="00961B27"/>
    <w:rsid w:val="00963A23"/>
    <w:rsid w:val="00963C0F"/>
    <w:rsid w:val="00964924"/>
    <w:rsid w:val="00964DA6"/>
    <w:rsid w:val="00965997"/>
    <w:rsid w:val="00966CDB"/>
    <w:rsid w:val="00971209"/>
    <w:rsid w:val="00976C4F"/>
    <w:rsid w:val="00982C53"/>
    <w:rsid w:val="00984217"/>
    <w:rsid w:val="009A0BB5"/>
    <w:rsid w:val="009A2112"/>
    <w:rsid w:val="009A45F4"/>
    <w:rsid w:val="009B360F"/>
    <w:rsid w:val="009B4E26"/>
    <w:rsid w:val="009C0535"/>
    <w:rsid w:val="009C0B42"/>
    <w:rsid w:val="009C248C"/>
    <w:rsid w:val="009C2D00"/>
    <w:rsid w:val="009C4568"/>
    <w:rsid w:val="009D0995"/>
    <w:rsid w:val="009D0E22"/>
    <w:rsid w:val="009D4A38"/>
    <w:rsid w:val="009E1F41"/>
    <w:rsid w:val="009E5B79"/>
    <w:rsid w:val="009F3143"/>
    <w:rsid w:val="009F33BD"/>
    <w:rsid w:val="009F400A"/>
    <w:rsid w:val="00A057CF"/>
    <w:rsid w:val="00A05F04"/>
    <w:rsid w:val="00A119DF"/>
    <w:rsid w:val="00A1283E"/>
    <w:rsid w:val="00A1346F"/>
    <w:rsid w:val="00A15830"/>
    <w:rsid w:val="00A163CF"/>
    <w:rsid w:val="00A20861"/>
    <w:rsid w:val="00A25480"/>
    <w:rsid w:val="00A30BB2"/>
    <w:rsid w:val="00A458E2"/>
    <w:rsid w:val="00A46752"/>
    <w:rsid w:val="00A475A7"/>
    <w:rsid w:val="00A50F3B"/>
    <w:rsid w:val="00A52337"/>
    <w:rsid w:val="00A66B30"/>
    <w:rsid w:val="00A71A57"/>
    <w:rsid w:val="00A762F4"/>
    <w:rsid w:val="00A77EA3"/>
    <w:rsid w:val="00A853D0"/>
    <w:rsid w:val="00A9234B"/>
    <w:rsid w:val="00A93221"/>
    <w:rsid w:val="00A94757"/>
    <w:rsid w:val="00A95776"/>
    <w:rsid w:val="00A96C9F"/>
    <w:rsid w:val="00AA12DF"/>
    <w:rsid w:val="00AA3B55"/>
    <w:rsid w:val="00AA4818"/>
    <w:rsid w:val="00AA49DA"/>
    <w:rsid w:val="00AB13BD"/>
    <w:rsid w:val="00AB32ED"/>
    <w:rsid w:val="00AB35D9"/>
    <w:rsid w:val="00AB509D"/>
    <w:rsid w:val="00AB6E47"/>
    <w:rsid w:val="00AC0088"/>
    <w:rsid w:val="00AC20F0"/>
    <w:rsid w:val="00AC3253"/>
    <w:rsid w:val="00AD470B"/>
    <w:rsid w:val="00AD589D"/>
    <w:rsid w:val="00AE07B5"/>
    <w:rsid w:val="00AE35B0"/>
    <w:rsid w:val="00AE6570"/>
    <w:rsid w:val="00AE686B"/>
    <w:rsid w:val="00AF1504"/>
    <w:rsid w:val="00AF29D4"/>
    <w:rsid w:val="00AF4F0F"/>
    <w:rsid w:val="00AF69B5"/>
    <w:rsid w:val="00B00D5C"/>
    <w:rsid w:val="00B01AD0"/>
    <w:rsid w:val="00B05090"/>
    <w:rsid w:val="00B11C8D"/>
    <w:rsid w:val="00B156A1"/>
    <w:rsid w:val="00B16121"/>
    <w:rsid w:val="00B1668D"/>
    <w:rsid w:val="00B201C0"/>
    <w:rsid w:val="00B22483"/>
    <w:rsid w:val="00B25B54"/>
    <w:rsid w:val="00B260DE"/>
    <w:rsid w:val="00B273F7"/>
    <w:rsid w:val="00B27922"/>
    <w:rsid w:val="00B3411D"/>
    <w:rsid w:val="00B41E3B"/>
    <w:rsid w:val="00B4344D"/>
    <w:rsid w:val="00B43E00"/>
    <w:rsid w:val="00B44721"/>
    <w:rsid w:val="00B4481E"/>
    <w:rsid w:val="00B463C1"/>
    <w:rsid w:val="00B508E3"/>
    <w:rsid w:val="00B50D01"/>
    <w:rsid w:val="00B55806"/>
    <w:rsid w:val="00B67BD4"/>
    <w:rsid w:val="00B737A9"/>
    <w:rsid w:val="00B75C9D"/>
    <w:rsid w:val="00B82210"/>
    <w:rsid w:val="00B82B62"/>
    <w:rsid w:val="00B83EEE"/>
    <w:rsid w:val="00B848EA"/>
    <w:rsid w:val="00B91D52"/>
    <w:rsid w:val="00BA3852"/>
    <w:rsid w:val="00BA72E7"/>
    <w:rsid w:val="00BB2A97"/>
    <w:rsid w:val="00BB749D"/>
    <w:rsid w:val="00BC035E"/>
    <w:rsid w:val="00BC1D20"/>
    <w:rsid w:val="00BC589F"/>
    <w:rsid w:val="00BC5E32"/>
    <w:rsid w:val="00BC71BA"/>
    <w:rsid w:val="00BD1B93"/>
    <w:rsid w:val="00BD1C4A"/>
    <w:rsid w:val="00BD254F"/>
    <w:rsid w:val="00BD3B48"/>
    <w:rsid w:val="00BD5778"/>
    <w:rsid w:val="00BD584F"/>
    <w:rsid w:val="00BD7ED0"/>
    <w:rsid w:val="00BE048A"/>
    <w:rsid w:val="00BE1B29"/>
    <w:rsid w:val="00BE27A3"/>
    <w:rsid w:val="00BE2A49"/>
    <w:rsid w:val="00BE3603"/>
    <w:rsid w:val="00BE3EF2"/>
    <w:rsid w:val="00BE61D2"/>
    <w:rsid w:val="00BE6278"/>
    <w:rsid w:val="00BE6D03"/>
    <w:rsid w:val="00BF7307"/>
    <w:rsid w:val="00BF7AAC"/>
    <w:rsid w:val="00C0122F"/>
    <w:rsid w:val="00C02879"/>
    <w:rsid w:val="00C0527F"/>
    <w:rsid w:val="00C11377"/>
    <w:rsid w:val="00C133AC"/>
    <w:rsid w:val="00C178AB"/>
    <w:rsid w:val="00C21DFD"/>
    <w:rsid w:val="00C23D1D"/>
    <w:rsid w:val="00C24F16"/>
    <w:rsid w:val="00C404BF"/>
    <w:rsid w:val="00C4226C"/>
    <w:rsid w:val="00C42646"/>
    <w:rsid w:val="00C441BA"/>
    <w:rsid w:val="00C461E0"/>
    <w:rsid w:val="00C473A2"/>
    <w:rsid w:val="00C5127E"/>
    <w:rsid w:val="00C55F8A"/>
    <w:rsid w:val="00C57381"/>
    <w:rsid w:val="00C645D1"/>
    <w:rsid w:val="00C6668D"/>
    <w:rsid w:val="00C7008C"/>
    <w:rsid w:val="00C80594"/>
    <w:rsid w:val="00C8576B"/>
    <w:rsid w:val="00C94F2F"/>
    <w:rsid w:val="00C9544E"/>
    <w:rsid w:val="00C96C00"/>
    <w:rsid w:val="00CA0AC6"/>
    <w:rsid w:val="00CA2070"/>
    <w:rsid w:val="00CA349B"/>
    <w:rsid w:val="00CA3A86"/>
    <w:rsid w:val="00CA3F91"/>
    <w:rsid w:val="00CB14B4"/>
    <w:rsid w:val="00CB4A05"/>
    <w:rsid w:val="00CB541F"/>
    <w:rsid w:val="00CC12B3"/>
    <w:rsid w:val="00CC15E8"/>
    <w:rsid w:val="00CC1F59"/>
    <w:rsid w:val="00CC5633"/>
    <w:rsid w:val="00CC6C81"/>
    <w:rsid w:val="00CD1D2B"/>
    <w:rsid w:val="00CD3608"/>
    <w:rsid w:val="00CD7834"/>
    <w:rsid w:val="00CE1DF1"/>
    <w:rsid w:val="00CE2031"/>
    <w:rsid w:val="00CE31E7"/>
    <w:rsid w:val="00CE6318"/>
    <w:rsid w:val="00CF017F"/>
    <w:rsid w:val="00CF3C25"/>
    <w:rsid w:val="00CF41CE"/>
    <w:rsid w:val="00CF7EF7"/>
    <w:rsid w:val="00D014D0"/>
    <w:rsid w:val="00D107BA"/>
    <w:rsid w:val="00D1608B"/>
    <w:rsid w:val="00D1640D"/>
    <w:rsid w:val="00D25602"/>
    <w:rsid w:val="00D25ACF"/>
    <w:rsid w:val="00D26463"/>
    <w:rsid w:val="00D300C7"/>
    <w:rsid w:val="00D305DC"/>
    <w:rsid w:val="00D529BE"/>
    <w:rsid w:val="00D56013"/>
    <w:rsid w:val="00D57424"/>
    <w:rsid w:val="00D57C7B"/>
    <w:rsid w:val="00D60EF8"/>
    <w:rsid w:val="00D725D9"/>
    <w:rsid w:val="00D73A0F"/>
    <w:rsid w:val="00D77746"/>
    <w:rsid w:val="00D83498"/>
    <w:rsid w:val="00D86CCC"/>
    <w:rsid w:val="00DA1064"/>
    <w:rsid w:val="00DA3041"/>
    <w:rsid w:val="00DA6491"/>
    <w:rsid w:val="00DA6CFD"/>
    <w:rsid w:val="00DA6EBE"/>
    <w:rsid w:val="00DA7A24"/>
    <w:rsid w:val="00DB0D30"/>
    <w:rsid w:val="00DB3764"/>
    <w:rsid w:val="00DB4413"/>
    <w:rsid w:val="00DB74F6"/>
    <w:rsid w:val="00DC0FAF"/>
    <w:rsid w:val="00DC1F5E"/>
    <w:rsid w:val="00DD06D9"/>
    <w:rsid w:val="00DD6AC4"/>
    <w:rsid w:val="00DD756E"/>
    <w:rsid w:val="00DE2FB6"/>
    <w:rsid w:val="00DE6F62"/>
    <w:rsid w:val="00DE78F5"/>
    <w:rsid w:val="00DF13B0"/>
    <w:rsid w:val="00DF1C59"/>
    <w:rsid w:val="00DF2595"/>
    <w:rsid w:val="00DF3391"/>
    <w:rsid w:val="00E00CCA"/>
    <w:rsid w:val="00E058A5"/>
    <w:rsid w:val="00E15DE4"/>
    <w:rsid w:val="00E205AB"/>
    <w:rsid w:val="00E21950"/>
    <w:rsid w:val="00E222F5"/>
    <w:rsid w:val="00E2424B"/>
    <w:rsid w:val="00E24DF8"/>
    <w:rsid w:val="00E25000"/>
    <w:rsid w:val="00E26986"/>
    <w:rsid w:val="00E30A85"/>
    <w:rsid w:val="00E31070"/>
    <w:rsid w:val="00E47DB9"/>
    <w:rsid w:val="00E6103A"/>
    <w:rsid w:val="00E63FAA"/>
    <w:rsid w:val="00E8020F"/>
    <w:rsid w:val="00E80372"/>
    <w:rsid w:val="00E844DD"/>
    <w:rsid w:val="00E853D7"/>
    <w:rsid w:val="00E91BCD"/>
    <w:rsid w:val="00EA2A2B"/>
    <w:rsid w:val="00EA2B35"/>
    <w:rsid w:val="00EA363C"/>
    <w:rsid w:val="00EA4BE3"/>
    <w:rsid w:val="00EA4CB7"/>
    <w:rsid w:val="00EB18C7"/>
    <w:rsid w:val="00EC1676"/>
    <w:rsid w:val="00EC1C7D"/>
    <w:rsid w:val="00ED1549"/>
    <w:rsid w:val="00ED194F"/>
    <w:rsid w:val="00ED4438"/>
    <w:rsid w:val="00ED4525"/>
    <w:rsid w:val="00EE7770"/>
    <w:rsid w:val="00EE7A8D"/>
    <w:rsid w:val="00EF190A"/>
    <w:rsid w:val="00EF7585"/>
    <w:rsid w:val="00F06275"/>
    <w:rsid w:val="00F075F7"/>
    <w:rsid w:val="00F11B9D"/>
    <w:rsid w:val="00F12FA1"/>
    <w:rsid w:val="00F14B70"/>
    <w:rsid w:val="00F1689A"/>
    <w:rsid w:val="00F16F9F"/>
    <w:rsid w:val="00F1727E"/>
    <w:rsid w:val="00F21D6F"/>
    <w:rsid w:val="00F27C5F"/>
    <w:rsid w:val="00F3200B"/>
    <w:rsid w:val="00F3295D"/>
    <w:rsid w:val="00F3429F"/>
    <w:rsid w:val="00F4022A"/>
    <w:rsid w:val="00F43501"/>
    <w:rsid w:val="00F44A5A"/>
    <w:rsid w:val="00F46706"/>
    <w:rsid w:val="00F47A4B"/>
    <w:rsid w:val="00F511D3"/>
    <w:rsid w:val="00F514A6"/>
    <w:rsid w:val="00F54043"/>
    <w:rsid w:val="00F54255"/>
    <w:rsid w:val="00F578CA"/>
    <w:rsid w:val="00F57FEF"/>
    <w:rsid w:val="00F6076E"/>
    <w:rsid w:val="00F60B5F"/>
    <w:rsid w:val="00F62786"/>
    <w:rsid w:val="00F635F0"/>
    <w:rsid w:val="00F672D5"/>
    <w:rsid w:val="00F735EC"/>
    <w:rsid w:val="00F747F2"/>
    <w:rsid w:val="00F75426"/>
    <w:rsid w:val="00F771EC"/>
    <w:rsid w:val="00F77995"/>
    <w:rsid w:val="00F818D8"/>
    <w:rsid w:val="00F82213"/>
    <w:rsid w:val="00F87CAB"/>
    <w:rsid w:val="00F9489D"/>
    <w:rsid w:val="00F94F69"/>
    <w:rsid w:val="00F959DB"/>
    <w:rsid w:val="00F95E92"/>
    <w:rsid w:val="00FA2C2F"/>
    <w:rsid w:val="00FA6CEB"/>
    <w:rsid w:val="00FA77C2"/>
    <w:rsid w:val="00FA7D10"/>
    <w:rsid w:val="00FB23B1"/>
    <w:rsid w:val="00FB5EF4"/>
    <w:rsid w:val="00FB6E54"/>
    <w:rsid w:val="00FC3B63"/>
    <w:rsid w:val="00FC4959"/>
    <w:rsid w:val="00FD04AD"/>
    <w:rsid w:val="00FD5240"/>
    <w:rsid w:val="00FD5CB1"/>
    <w:rsid w:val="00FD6E5C"/>
    <w:rsid w:val="00FE0DE4"/>
    <w:rsid w:val="00FE2088"/>
    <w:rsid w:val="00FE40AC"/>
    <w:rsid w:val="00FE5211"/>
    <w:rsid w:val="00FE541B"/>
    <w:rsid w:val="00FE6D87"/>
    <w:rsid w:val="00FE7805"/>
    <w:rsid w:val="00FF4893"/>
    <w:rsid w:val="00FF5AB8"/>
    <w:rsid w:val="00FF77A2"/>
    <w:rsid w:val="016C81A1"/>
    <w:rsid w:val="019D92B8"/>
    <w:rsid w:val="01AAED36"/>
    <w:rsid w:val="0394137D"/>
    <w:rsid w:val="06412741"/>
    <w:rsid w:val="0690B81E"/>
    <w:rsid w:val="071A2B1B"/>
    <w:rsid w:val="0786C018"/>
    <w:rsid w:val="084D8C20"/>
    <w:rsid w:val="0989F760"/>
    <w:rsid w:val="0F105AEC"/>
    <w:rsid w:val="0F5AE4F5"/>
    <w:rsid w:val="0FF68713"/>
    <w:rsid w:val="18434A4A"/>
    <w:rsid w:val="188CD3A3"/>
    <w:rsid w:val="1AFC1C68"/>
    <w:rsid w:val="1B0E1B8A"/>
    <w:rsid w:val="1B11EC96"/>
    <w:rsid w:val="1B5637BD"/>
    <w:rsid w:val="1B7F7883"/>
    <w:rsid w:val="1EE14083"/>
    <w:rsid w:val="22E6C983"/>
    <w:rsid w:val="24E65C08"/>
    <w:rsid w:val="26F71D95"/>
    <w:rsid w:val="274BA649"/>
    <w:rsid w:val="27781454"/>
    <w:rsid w:val="27874879"/>
    <w:rsid w:val="27C4CAE1"/>
    <w:rsid w:val="27EF07C0"/>
    <w:rsid w:val="28E1E712"/>
    <w:rsid w:val="2FE480CB"/>
    <w:rsid w:val="302A5EDE"/>
    <w:rsid w:val="317A80F1"/>
    <w:rsid w:val="3771FD38"/>
    <w:rsid w:val="399706C8"/>
    <w:rsid w:val="3B73AEDC"/>
    <w:rsid w:val="3BEBDB3A"/>
    <w:rsid w:val="3DAEF755"/>
    <w:rsid w:val="3F2642F9"/>
    <w:rsid w:val="40234D38"/>
    <w:rsid w:val="40B1BE62"/>
    <w:rsid w:val="41017BA4"/>
    <w:rsid w:val="42CCDC1D"/>
    <w:rsid w:val="43659864"/>
    <w:rsid w:val="45DE83A5"/>
    <w:rsid w:val="4710C12E"/>
    <w:rsid w:val="48E9047B"/>
    <w:rsid w:val="4B089B9C"/>
    <w:rsid w:val="4FCD855C"/>
    <w:rsid w:val="548616CD"/>
    <w:rsid w:val="549A6C2B"/>
    <w:rsid w:val="560B4F82"/>
    <w:rsid w:val="5621E72E"/>
    <w:rsid w:val="5732872B"/>
    <w:rsid w:val="57AEBA98"/>
    <w:rsid w:val="5B4243B7"/>
    <w:rsid w:val="5D94A338"/>
    <w:rsid w:val="5E80FFCA"/>
    <w:rsid w:val="5FFC546C"/>
    <w:rsid w:val="604E84D5"/>
    <w:rsid w:val="60DE4AC4"/>
    <w:rsid w:val="620D0439"/>
    <w:rsid w:val="63A51262"/>
    <w:rsid w:val="64E54B7C"/>
    <w:rsid w:val="65D4887C"/>
    <w:rsid w:val="6729E43B"/>
    <w:rsid w:val="6CAF3A02"/>
    <w:rsid w:val="76528446"/>
    <w:rsid w:val="76BC266F"/>
    <w:rsid w:val="7AFBDCDE"/>
    <w:rsid w:val="7B972F28"/>
    <w:rsid w:val="7E42309F"/>
    <w:rsid w:val="7F70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9185F9"/>
  <w14:defaultImageDpi w14:val="330"/>
  <w15:docId w15:val="{CF581ADA-1DBE-4E33-8C48-2714723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5F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F075F7"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F075F7"/>
    <w:pPr>
      <w:spacing w:before="100" w:beforeAutospacing="1" w:after="100" w:afterAutospacing="1"/>
      <w:outlineLvl w:val="1"/>
    </w:pPr>
    <w:rPr>
      <w:rFonts w:ascii="Verdana" w:hAnsi="Verdana" w:cs="Verdana"/>
      <w:b/>
      <w:bCs/>
      <w:color w:val="800000"/>
      <w:sz w:val="36"/>
      <w:szCs w:val="36"/>
    </w:rPr>
  </w:style>
  <w:style w:type="paragraph" w:styleId="Heading3">
    <w:name w:val="heading 3"/>
    <w:basedOn w:val="Normal"/>
    <w:link w:val="Heading3Char"/>
    <w:qFormat/>
    <w:rsid w:val="00F075F7"/>
    <w:pPr>
      <w:spacing w:before="100" w:beforeAutospacing="1" w:after="100" w:afterAutospacing="1"/>
      <w:outlineLvl w:val="2"/>
    </w:pPr>
    <w:rPr>
      <w:rFonts w:ascii="Verdana" w:hAnsi="Verdana" w:cs="Verdana"/>
      <w:b/>
      <w:bCs/>
      <w:color w:val="000000"/>
      <w:sz w:val="32"/>
      <w:szCs w:val="32"/>
    </w:rPr>
  </w:style>
  <w:style w:type="paragraph" w:styleId="Heading6">
    <w:name w:val="heading 6"/>
    <w:basedOn w:val="Normal"/>
    <w:link w:val="Heading6Char"/>
    <w:qFormat/>
    <w:rsid w:val="00F075F7"/>
    <w:pPr>
      <w:spacing w:before="100" w:beforeAutospacing="1" w:after="100" w:afterAutospacing="1"/>
      <w:outlineLvl w:val="5"/>
    </w:pPr>
    <w:rPr>
      <w:rFonts w:ascii="Verdana" w:hAnsi="Verdana" w:cs="Verdan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</w:rPr>
  </w:style>
  <w:style w:type="character" w:styleId="Hyperlink">
    <w:name w:val="Hyperlink"/>
    <w:semiHidden/>
    <w:rsid w:val="00F075F7"/>
    <w:rPr>
      <w:rFonts w:cs="Times New Roman"/>
      <w:color w:val="0000FF"/>
      <w:u w:val="none"/>
      <w:effect w:val="none"/>
    </w:rPr>
  </w:style>
  <w:style w:type="paragraph" w:styleId="NormalWeb">
    <w:name w:val="Normal (Web)"/>
    <w:basedOn w:val="Normal"/>
    <w:semiHidden/>
    <w:rsid w:val="00F075F7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abledata8pt">
    <w:name w:val="tabledata8pt"/>
    <w:basedOn w:val="Normal"/>
    <w:rsid w:val="00F075F7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gray">
    <w:name w:val="gray"/>
    <w:basedOn w:val="Normal"/>
    <w:rsid w:val="00F075F7"/>
    <w:pPr>
      <w:spacing w:before="100" w:beforeAutospacing="1" w:after="100" w:afterAutospacing="1"/>
    </w:pPr>
    <w:rPr>
      <w:rFonts w:ascii="Verdana" w:hAnsi="Verdana" w:cs="Verdana"/>
      <w:color w:val="CCCCCC"/>
      <w:sz w:val="17"/>
      <w:szCs w:val="17"/>
    </w:rPr>
  </w:style>
  <w:style w:type="character" w:styleId="Strong">
    <w:name w:val="Strong"/>
    <w:qFormat/>
    <w:rsid w:val="00F075F7"/>
    <w:rPr>
      <w:rFonts w:cs="Times New Roman"/>
      <w:b/>
      <w:bCs/>
    </w:rPr>
  </w:style>
  <w:style w:type="table" w:styleId="TableGrid">
    <w:name w:val="Table Grid"/>
    <w:basedOn w:val="TableNormal"/>
    <w:rsid w:val="00F94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87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7139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44A5A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E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1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53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B4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481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B4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481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16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1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16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6C9"/>
    <w:rPr>
      <w:b/>
      <w:bCs/>
    </w:rPr>
  </w:style>
  <w:style w:type="paragraph" w:styleId="Revision">
    <w:name w:val="Revision"/>
    <w:hidden/>
    <w:uiPriority w:val="99"/>
    <w:semiHidden/>
    <w:rsid w:val="006B1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7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85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7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1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0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1713536906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6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143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68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042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3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80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194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81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740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983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24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281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090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s.wildlandfiresmoke.net/outlook/933fc4e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lorenalwilliams/Downloads/2023.bearcreek@firenet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trails-and-roa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inyurl.com/mr2tpj69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mrx4pp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C7AA43E725040AF8B380A557A8BEC" ma:contentTypeVersion="15" ma:contentTypeDescription="Create a new document." ma:contentTypeScope="" ma:versionID="ee5989467ad8a3d453a59e4d85f7d1ad">
  <xsd:schema xmlns:xsd="http://www.w3.org/2001/XMLSchema" xmlns:xs="http://www.w3.org/2001/XMLSchema" xmlns:p="http://schemas.microsoft.com/office/2006/metadata/properties" xmlns:ns2="cd167c8e-7afc-4c74-8b34-6de513c4efc9" xmlns:ns3="98c60766-baaf-4a2a-a9a9-e0811db19ee5" targetNamespace="http://schemas.microsoft.com/office/2006/metadata/properties" ma:root="true" ma:fieldsID="a2b0c6b8c9206da921b41d2372563b4d" ns2:_="" ns3:_="">
    <xsd:import namespace="cd167c8e-7afc-4c74-8b34-6de513c4efc9"/>
    <xsd:import namespace="98c60766-baaf-4a2a-a9a9-e0811db1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7c8e-7afc-4c74-8b34-6de513c4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0766-baaf-4a2a-a9a9-e0811db19e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6a7f66-9e9f-46c3-9060-a848ff0477a6}" ma:internalName="TaxCatchAll" ma:showField="CatchAllData" ma:web="98c60766-baaf-4a2a-a9a9-e0811db1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60766-baaf-4a2a-a9a9-e0811db19ee5" xsi:nil="true"/>
    <lcf76f155ced4ddcb4097134ff3c332f xmlns="cd167c8e-7afc-4c74-8b34-6de513c4efc9">
      <Terms xmlns="http://schemas.microsoft.com/office/infopath/2007/PartnerControls"/>
    </lcf76f155ced4ddcb4097134ff3c332f>
    <Notes xmlns="cd167c8e-7afc-4c74-8b34-6de513c4efc9" xsi:nil="true"/>
  </documentManagement>
</p:properties>
</file>

<file path=customXml/itemProps1.xml><?xml version="1.0" encoding="utf-8"?>
<ds:datastoreItem xmlns:ds="http://schemas.openxmlformats.org/officeDocument/2006/customXml" ds:itemID="{91A38336-8329-4E60-9347-1B47C8367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E34DE-16D8-49C1-B2AE-3D3682C9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67c8e-7afc-4c74-8b34-6de513c4efc9"/>
    <ds:schemaRef ds:uri="98c60766-baaf-4a2a-a9a9-e0811db19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06495-B1F3-4260-BAD0-F9E9B0A85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D3764-96F3-4B17-AD21-9BB72C9BE99E}">
  <ds:schemaRefs>
    <ds:schemaRef ds:uri="http://schemas.microsoft.com/office/2006/metadata/properties"/>
    <ds:schemaRef ds:uri="http://schemas.microsoft.com/office/infopath/2007/PartnerControls"/>
    <ds:schemaRef ds:uri="98c60766-baaf-4a2a-a9a9-e0811db19ee5"/>
    <ds:schemaRef ds:uri="cd167c8e-7afc-4c74-8b34-6de513c4e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Wedge Canyon Fire</vt:lpstr>
    </vt:vector>
  </TitlesOfParts>
  <Company>USDA Forest Service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Wedge Canyon Fire</dc:title>
  <dc:subject/>
  <dc:creator>FSDefaultUser</dc:creator>
  <cp:keywords/>
  <cp:lastModifiedBy>Bob Summerfield</cp:lastModifiedBy>
  <cp:revision>2</cp:revision>
  <cp:lastPrinted>2023-08-16T17:49:00Z</cp:lastPrinted>
  <dcterms:created xsi:type="dcterms:W3CDTF">2023-08-17T14:05:00Z</dcterms:created>
  <dcterms:modified xsi:type="dcterms:W3CDTF">2023-08-17T14:05:00Z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0x010100A0BC7AA43E725040AF8B380A557A8BEC</vt:lpwstr>
  </property>
  <property fmtid="{D5CDD505-2E9C-101B-9397-08002B2CF9AE}" pid="3" name="MediaServiceImageTags">
    <vt:lpwstr/>
  </property>
</Properties>
</file>