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Ind w:w="165"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3070"/>
        <w:gridCol w:w="2520"/>
        <w:gridCol w:w="1970"/>
        <w:gridCol w:w="2970"/>
      </w:tblGrid>
      <w:tr w:rsidR="00F243F1" w14:paraId="5DE3CCF3" w14:textId="77777777" w:rsidTr="0078180C">
        <w:tc>
          <w:tcPr>
            <w:tcW w:w="10530" w:type="dxa"/>
            <w:gridSpan w:val="4"/>
          </w:tcPr>
          <w:p w14:paraId="20AE684B" w14:textId="77777777" w:rsidR="003D1905" w:rsidRPr="001929E7" w:rsidRDefault="003D1905" w:rsidP="003D1905">
            <w:pPr>
              <w:rPr>
                <w:rFonts w:ascii="Arial" w:hAnsi="Arial" w:cs="Arial"/>
                <w:b/>
                <w:bCs/>
                <w:noProof/>
                <w:color w:val="833C0B" w:themeColor="accent2" w:themeShade="80"/>
                <w:sz w:val="16"/>
                <w:szCs w:val="16"/>
                <w:u w:val="single"/>
              </w:rPr>
            </w:pPr>
            <w:bookmarkStart w:id="0" w:name="_GoBack"/>
            <w:bookmarkEnd w:id="0"/>
          </w:p>
        </w:tc>
      </w:tr>
      <w:tr w:rsidR="00C76946" w14:paraId="676E6516" w14:textId="77777777" w:rsidTr="0078180C">
        <w:tc>
          <w:tcPr>
            <w:tcW w:w="3070" w:type="dxa"/>
          </w:tcPr>
          <w:p w14:paraId="073A7FF7" w14:textId="77777777" w:rsidR="00C76946" w:rsidRPr="007927D9" w:rsidRDefault="00C76946" w:rsidP="00C76946">
            <w:pPr>
              <w:rPr>
                <w:rFonts w:ascii="Arial" w:hAnsi="Arial" w:cs="Arial"/>
                <w:noProof/>
                <w:sz w:val="16"/>
                <w:szCs w:val="16"/>
              </w:rPr>
            </w:pPr>
            <w:r w:rsidRPr="007927D9">
              <w:rPr>
                <w:rFonts w:ascii="Arial" w:hAnsi="Arial" w:cs="Arial"/>
                <w:b/>
                <w:bCs/>
                <w:noProof/>
                <w:sz w:val="16"/>
                <w:szCs w:val="16"/>
              </w:rPr>
              <w:t xml:space="preserve">Start Date: </w:t>
            </w:r>
            <w:r w:rsidRPr="007927D9">
              <w:rPr>
                <w:rFonts w:ascii="Arial" w:hAnsi="Arial" w:cs="Arial"/>
                <w:noProof/>
                <w:sz w:val="16"/>
                <w:szCs w:val="16"/>
              </w:rPr>
              <w:t xml:space="preserve"> 8/16/2020</w:t>
            </w:r>
          </w:p>
        </w:tc>
        <w:tc>
          <w:tcPr>
            <w:tcW w:w="2520" w:type="dxa"/>
          </w:tcPr>
          <w:p w14:paraId="6A4BD99B" w14:textId="3FDD5C7C" w:rsidR="00C76946" w:rsidRPr="004122EB" w:rsidRDefault="00C76946" w:rsidP="003362C2">
            <w:pPr>
              <w:rPr>
                <w:rFonts w:ascii="Arial" w:hAnsi="Arial" w:cs="Arial"/>
                <w:noProof/>
                <w:sz w:val="16"/>
                <w:szCs w:val="16"/>
              </w:rPr>
            </w:pPr>
            <w:r w:rsidRPr="004122EB">
              <w:rPr>
                <w:rFonts w:ascii="Arial" w:hAnsi="Arial" w:cs="Arial"/>
                <w:b/>
                <w:bCs/>
                <w:noProof/>
                <w:sz w:val="16"/>
                <w:szCs w:val="16"/>
              </w:rPr>
              <w:t xml:space="preserve">Approx. Size: </w:t>
            </w:r>
            <w:r w:rsidRPr="004122EB">
              <w:rPr>
                <w:rFonts w:ascii="Arial" w:hAnsi="Arial" w:cs="Arial"/>
                <w:noProof/>
                <w:sz w:val="16"/>
                <w:szCs w:val="16"/>
              </w:rPr>
              <w:t>est. 18</w:t>
            </w:r>
            <w:r w:rsidR="003362C2">
              <w:rPr>
                <w:rFonts w:ascii="Arial" w:hAnsi="Arial" w:cs="Arial"/>
                <w:noProof/>
                <w:sz w:val="16"/>
                <w:szCs w:val="16"/>
              </w:rPr>
              <w:t>9</w:t>
            </w:r>
            <w:r w:rsidRPr="004122EB">
              <w:rPr>
                <w:rFonts w:ascii="Arial" w:hAnsi="Arial" w:cs="Arial"/>
                <w:noProof/>
                <w:sz w:val="16"/>
                <w:szCs w:val="16"/>
              </w:rPr>
              <w:t>,</w:t>
            </w:r>
            <w:r w:rsidR="003362C2">
              <w:rPr>
                <w:rFonts w:ascii="Arial" w:hAnsi="Arial" w:cs="Arial"/>
                <w:noProof/>
                <w:sz w:val="16"/>
                <w:szCs w:val="16"/>
              </w:rPr>
              <w:t>316</w:t>
            </w:r>
            <w:r w:rsidRPr="004122EB">
              <w:rPr>
                <w:rFonts w:ascii="Arial" w:hAnsi="Arial" w:cs="Arial"/>
                <w:noProof/>
                <w:sz w:val="16"/>
                <w:szCs w:val="16"/>
              </w:rPr>
              <w:t xml:space="preserve"> ac.</w:t>
            </w:r>
          </w:p>
        </w:tc>
        <w:tc>
          <w:tcPr>
            <w:tcW w:w="1970" w:type="dxa"/>
          </w:tcPr>
          <w:p w14:paraId="7AE7F5F5" w14:textId="1703A778" w:rsidR="00C76946" w:rsidRPr="004122EB" w:rsidRDefault="00C76946" w:rsidP="00C76946">
            <w:pPr>
              <w:rPr>
                <w:rFonts w:ascii="Arial" w:hAnsi="Arial" w:cs="Arial"/>
                <w:b/>
                <w:bCs/>
                <w:noProof/>
                <w:sz w:val="16"/>
                <w:szCs w:val="16"/>
              </w:rPr>
            </w:pPr>
            <w:r w:rsidRPr="004122EB">
              <w:rPr>
                <w:rFonts w:ascii="Arial" w:hAnsi="Arial" w:cs="Arial"/>
                <w:b/>
                <w:bCs/>
                <w:noProof/>
                <w:sz w:val="16"/>
                <w:szCs w:val="16"/>
              </w:rPr>
              <w:t>Resources on the Fire:</w:t>
            </w:r>
          </w:p>
        </w:tc>
        <w:tc>
          <w:tcPr>
            <w:tcW w:w="2970" w:type="dxa"/>
          </w:tcPr>
          <w:p w14:paraId="2FD3B25D" w14:textId="77777777" w:rsidR="00C76946" w:rsidRPr="007927D9" w:rsidRDefault="00C76946" w:rsidP="00C76946">
            <w:pPr>
              <w:rPr>
                <w:rFonts w:ascii="Arial" w:hAnsi="Arial" w:cs="Arial"/>
                <w:b/>
                <w:bCs/>
                <w:noProof/>
                <w:sz w:val="16"/>
                <w:szCs w:val="16"/>
              </w:rPr>
            </w:pPr>
            <w:r w:rsidRPr="007927D9">
              <w:rPr>
                <w:rFonts w:ascii="Arial" w:hAnsi="Arial" w:cs="Arial"/>
                <w:b/>
                <w:bCs/>
                <w:noProof/>
                <w:sz w:val="16"/>
                <w:szCs w:val="16"/>
              </w:rPr>
              <w:t>Cooperating Agencies:</w:t>
            </w:r>
          </w:p>
        </w:tc>
      </w:tr>
      <w:tr w:rsidR="00C76946" w14:paraId="14C7CC5C" w14:textId="77777777" w:rsidTr="0078180C">
        <w:tc>
          <w:tcPr>
            <w:tcW w:w="3070" w:type="dxa"/>
          </w:tcPr>
          <w:p w14:paraId="1128EBE4" w14:textId="77777777" w:rsidR="00C76946" w:rsidRPr="007927D9" w:rsidRDefault="00C76946" w:rsidP="00C76946">
            <w:pPr>
              <w:rPr>
                <w:rFonts w:ascii="Arial" w:hAnsi="Arial" w:cs="Arial"/>
                <w:noProof/>
                <w:sz w:val="16"/>
                <w:szCs w:val="16"/>
              </w:rPr>
            </w:pPr>
            <w:r w:rsidRPr="007927D9">
              <w:rPr>
                <w:rFonts w:ascii="Arial" w:hAnsi="Arial" w:cs="Arial"/>
                <w:b/>
                <w:bCs/>
                <w:noProof/>
                <w:sz w:val="16"/>
                <w:szCs w:val="16"/>
              </w:rPr>
              <w:t xml:space="preserve">Cause: </w:t>
            </w:r>
            <w:r w:rsidRPr="007927D9">
              <w:rPr>
                <w:rFonts w:ascii="Arial" w:hAnsi="Arial" w:cs="Arial"/>
                <w:noProof/>
                <w:sz w:val="16"/>
                <w:szCs w:val="16"/>
              </w:rPr>
              <w:t>Lightning</w:t>
            </w:r>
          </w:p>
        </w:tc>
        <w:tc>
          <w:tcPr>
            <w:tcW w:w="2520" w:type="dxa"/>
          </w:tcPr>
          <w:p w14:paraId="69EE36B5" w14:textId="60CB3109" w:rsidR="00C76946" w:rsidRPr="004122EB" w:rsidRDefault="00C76946" w:rsidP="00C76946">
            <w:pPr>
              <w:tabs>
                <w:tab w:val="right" w:pos="2304"/>
              </w:tabs>
              <w:rPr>
                <w:rFonts w:ascii="Arial" w:hAnsi="Arial" w:cs="Arial"/>
                <w:noProof/>
                <w:sz w:val="16"/>
                <w:szCs w:val="16"/>
              </w:rPr>
            </w:pPr>
            <w:r w:rsidRPr="004122EB">
              <w:rPr>
                <w:rFonts w:ascii="Arial" w:hAnsi="Arial" w:cs="Arial"/>
                <w:b/>
                <w:bCs/>
                <w:noProof/>
                <w:sz w:val="16"/>
                <w:szCs w:val="16"/>
              </w:rPr>
              <w:t>Containment: 10</w:t>
            </w:r>
            <w:r w:rsidRPr="004122EB">
              <w:rPr>
                <w:rFonts w:ascii="Arial" w:hAnsi="Arial" w:cs="Arial"/>
                <w:noProof/>
                <w:sz w:val="16"/>
                <w:szCs w:val="16"/>
              </w:rPr>
              <w:t>%</w:t>
            </w:r>
            <w:r w:rsidRPr="004122EB">
              <w:rPr>
                <w:rFonts w:ascii="Arial" w:hAnsi="Arial" w:cs="Arial"/>
                <w:noProof/>
                <w:sz w:val="16"/>
                <w:szCs w:val="16"/>
              </w:rPr>
              <w:tab/>
            </w:r>
          </w:p>
        </w:tc>
        <w:tc>
          <w:tcPr>
            <w:tcW w:w="1970" w:type="dxa"/>
          </w:tcPr>
          <w:p w14:paraId="72B5B663" w14:textId="33C47ACE" w:rsidR="00C76946" w:rsidRPr="004122EB" w:rsidRDefault="004122EB" w:rsidP="00C76946">
            <w:pPr>
              <w:rPr>
                <w:rFonts w:ascii="Arial" w:hAnsi="Arial" w:cs="Arial"/>
                <w:noProof/>
                <w:sz w:val="16"/>
                <w:szCs w:val="16"/>
              </w:rPr>
            </w:pPr>
            <w:r w:rsidRPr="004122EB">
              <w:rPr>
                <w:rFonts w:ascii="Arial" w:hAnsi="Arial" w:cs="Arial"/>
                <w:noProof/>
                <w:sz w:val="16"/>
                <w:szCs w:val="16"/>
              </w:rPr>
              <w:t>28</w:t>
            </w:r>
            <w:r w:rsidR="00C76946" w:rsidRPr="004122EB">
              <w:rPr>
                <w:rFonts w:ascii="Arial" w:hAnsi="Arial" w:cs="Arial"/>
                <w:noProof/>
                <w:sz w:val="16"/>
                <w:szCs w:val="16"/>
              </w:rPr>
              <w:t xml:space="preserve"> Crews</w:t>
            </w:r>
          </w:p>
        </w:tc>
        <w:tc>
          <w:tcPr>
            <w:tcW w:w="2970" w:type="dxa"/>
          </w:tcPr>
          <w:p w14:paraId="4022DEBD"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Marion Co. Sheriff</w:t>
            </w:r>
          </w:p>
        </w:tc>
      </w:tr>
      <w:tr w:rsidR="00C76946" w14:paraId="3B2E672D" w14:textId="77777777" w:rsidTr="0078180C">
        <w:tc>
          <w:tcPr>
            <w:tcW w:w="3070" w:type="dxa"/>
          </w:tcPr>
          <w:p w14:paraId="4FF794C7" w14:textId="77777777" w:rsidR="00C76946" w:rsidRPr="007927D9" w:rsidRDefault="00C76946" w:rsidP="00C76946">
            <w:pPr>
              <w:rPr>
                <w:rFonts w:ascii="Arial" w:hAnsi="Arial" w:cs="Arial"/>
                <w:b/>
                <w:bCs/>
                <w:noProof/>
                <w:sz w:val="16"/>
                <w:szCs w:val="16"/>
              </w:rPr>
            </w:pPr>
            <w:r w:rsidRPr="007927D9">
              <w:rPr>
                <w:rFonts w:ascii="Arial" w:hAnsi="Arial" w:cs="Arial"/>
                <w:b/>
                <w:bCs/>
                <w:noProof/>
                <w:sz w:val="16"/>
                <w:szCs w:val="16"/>
              </w:rPr>
              <w:t>Incident Commander:</w:t>
            </w:r>
          </w:p>
        </w:tc>
        <w:tc>
          <w:tcPr>
            <w:tcW w:w="2520" w:type="dxa"/>
          </w:tcPr>
          <w:p w14:paraId="68136856" w14:textId="21F2B02F" w:rsidR="00C76946" w:rsidRPr="004122EB" w:rsidRDefault="00C76946" w:rsidP="004122EB">
            <w:pPr>
              <w:rPr>
                <w:rFonts w:ascii="Arial" w:hAnsi="Arial" w:cs="Arial"/>
                <w:noProof/>
                <w:sz w:val="16"/>
                <w:szCs w:val="16"/>
              </w:rPr>
            </w:pPr>
            <w:r w:rsidRPr="004122EB">
              <w:rPr>
                <w:rFonts w:ascii="Arial" w:hAnsi="Arial" w:cs="Arial"/>
                <w:b/>
                <w:bCs/>
                <w:noProof/>
                <w:sz w:val="16"/>
                <w:szCs w:val="16"/>
              </w:rPr>
              <w:t xml:space="preserve">Total Personnel: </w:t>
            </w:r>
            <w:r w:rsidR="004122EB" w:rsidRPr="004122EB">
              <w:rPr>
                <w:rFonts w:ascii="Arial" w:hAnsi="Arial" w:cs="Arial"/>
                <w:noProof/>
                <w:sz w:val="16"/>
                <w:szCs w:val="16"/>
              </w:rPr>
              <w:t>1015</w:t>
            </w:r>
          </w:p>
        </w:tc>
        <w:tc>
          <w:tcPr>
            <w:tcW w:w="1970" w:type="dxa"/>
          </w:tcPr>
          <w:p w14:paraId="4B96A779" w14:textId="302D0657" w:rsidR="00C76946" w:rsidRPr="004122EB" w:rsidRDefault="00C76946" w:rsidP="00C76946">
            <w:pPr>
              <w:rPr>
                <w:rFonts w:ascii="Arial" w:hAnsi="Arial" w:cs="Arial"/>
                <w:noProof/>
                <w:sz w:val="16"/>
                <w:szCs w:val="16"/>
              </w:rPr>
            </w:pPr>
            <w:r w:rsidRPr="004122EB">
              <w:rPr>
                <w:rFonts w:ascii="Arial" w:hAnsi="Arial" w:cs="Arial"/>
                <w:noProof/>
                <w:sz w:val="16"/>
                <w:szCs w:val="16"/>
              </w:rPr>
              <w:t>3</w:t>
            </w:r>
            <w:r w:rsidR="004122EB" w:rsidRPr="004122EB">
              <w:rPr>
                <w:rFonts w:ascii="Arial" w:hAnsi="Arial" w:cs="Arial"/>
                <w:noProof/>
                <w:sz w:val="16"/>
                <w:szCs w:val="16"/>
              </w:rPr>
              <w:t>0</w:t>
            </w:r>
            <w:r w:rsidRPr="004122EB">
              <w:rPr>
                <w:rFonts w:ascii="Arial" w:hAnsi="Arial" w:cs="Arial"/>
                <w:noProof/>
                <w:sz w:val="16"/>
                <w:szCs w:val="16"/>
              </w:rPr>
              <w:t xml:space="preserve"> Engines</w:t>
            </w:r>
          </w:p>
        </w:tc>
        <w:tc>
          <w:tcPr>
            <w:tcW w:w="2970" w:type="dxa"/>
          </w:tcPr>
          <w:p w14:paraId="6DA3ACF0"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Linn Co. Sheriff</w:t>
            </w:r>
          </w:p>
        </w:tc>
      </w:tr>
      <w:tr w:rsidR="00C76946" w14:paraId="4AE63E26" w14:textId="77777777" w:rsidTr="0078180C">
        <w:tc>
          <w:tcPr>
            <w:tcW w:w="3070" w:type="dxa"/>
          </w:tcPr>
          <w:p w14:paraId="7E390A14"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 xml:space="preserve">Noel Livingston </w:t>
            </w:r>
          </w:p>
          <w:p w14:paraId="6D448E35"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Pacific Northwest Team 3</w:t>
            </w:r>
          </w:p>
          <w:p w14:paraId="7A108BA6" w14:textId="77777777" w:rsidR="00C76946" w:rsidRPr="007927D9" w:rsidRDefault="00C76946" w:rsidP="00C76946">
            <w:pPr>
              <w:rPr>
                <w:rFonts w:ascii="Arial" w:hAnsi="Arial" w:cs="Arial"/>
                <w:noProof/>
                <w:sz w:val="16"/>
                <w:szCs w:val="16"/>
              </w:rPr>
            </w:pPr>
          </w:p>
        </w:tc>
        <w:tc>
          <w:tcPr>
            <w:tcW w:w="2520" w:type="dxa"/>
          </w:tcPr>
          <w:p w14:paraId="6807954D" w14:textId="77777777" w:rsidR="00C76946" w:rsidRPr="004122EB" w:rsidRDefault="00C76946" w:rsidP="00C76946">
            <w:pPr>
              <w:rPr>
                <w:rFonts w:ascii="Arial" w:hAnsi="Arial" w:cs="Arial"/>
                <w:b/>
                <w:bCs/>
                <w:noProof/>
                <w:sz w:val="16"/>
                <w:szCs w:val="16"/>
              </w:rPr>
            </w:pPr>
            <w:r w:rsidRPr="004122EB">
              <w:rPr>
                <w:rFonts w:ascii="Arial" w:hAnsi="Arial" w:cs="Arial"/>
                <w:b/>
                <w:bCs/>
                <w:noProof/>
                <w:sz w:val="16"/>
                <w:szCs w:val="16"/>
              </w:rPr>
              <w:t>Approx. Distance:</w:t>
            </w:r>
          </w:p>
          <w:p w14:paraId="05F7A4CF" w14:textId="77777777" w:rsidR="00C76946" w:rsidRPr="004122EB" w:rsidRDefault="00C76946" w:rsidP="00C76946">
            <w:pPr>
              <w:rPr>
                <w:rFonts w:ascii="Arial" w:hAnsi="Arial" w:cs="Arial"/>
                <w:noProof/>
                <w:sz w:val="16"/>
                <w:szCs w:val="16"/>
              </w:rPr>
            </w:pPr>
            <w:r w:rsidRPr="004122EB">
              <w:rPr>
                <w:rFonts w:ascii="Arial" w:hAnsi="Arial" w:cs="Arial"/>
                <w:noProof/>
                <w:sz w:val="16"/>
                <w:szCs w:val="16"/>
              </w:rPr>
              <w:t>14 miles west of Warm Springs</w:t>
            </w:r>
          </w:p>
          <w:p w14:paraId="6ABD1E00" w14:textId="77777777" w:rsidR="00C76946" w:rsidRPr="004122EB" w:rsidRDefault="00C76946" w:rsidP="00C76946">
            <w:pPr>
              <w:rPr>
                <w:rFonts w:ascii="Arial" w:hAnsi="Arial" w:cs="Arial"/>
                <w:noProof/>
                <w:sz w:val="16"/>
                <w:szCs w:val="16"/>
              </w:rPr>
            </w:pPr>
          </w:p>
        </w:tc>
        <w:tc>
          <w:tcPr>
            <w:tcW w:w="1970" w:type="dxa"/>
          </w:tcPr>
          <w:p w14:paraId="58DC0380" w14:textId="77777777" w:rsidR="00C76946" w:rsidRPr="004122EB" w:rsidRDefault="00C76946" w:rsidP="00C76946">
            <w:pPr>
              <w:rPr>
                <w:rFonts w:ascii="Arial" w:hAnsi="Arial" w:cs="Arial"/>
                <w:noProof/>
                <w:sz w:val="16"/>
                <w:szCs w:val="16"/>
              </w:rPr>
            </w:pPr>
            <w:r w:rsidRPr="004122EB">
              <w:rPr>
                <w:rFonts w:ascii="Arial" w:hAnsi="Arial" w:cs="Arial"/>
                <w:noProof/>
                <w:sz w:val="16"/>
                <w:szCs w:val="16"/>
              </w:rPr>
              <w:t>8  Dozers</w:t>
            </w:r>
          </w:p>
          <w:p w14:paraId="0B7F1A3F" w14:textId="77777777" w:rsidR="00C76946" w:rsidRPr="004122EB" w:rsidRDefault="00C76946" w:rsidP="00C76946">
            <w:pPr>
              <w:rPr>
                <w:rFonts w:ascii="Arial" w:hAnsi="Arial" w:cs="Arial"/>
                <w:noProof/>
                <w:sz w:val="16"/>
                <w:szCs w:val="16"/>
              </w:rPr>
            </w:pPr>
            <w:r w:rsidRPr="004122EB">
              <w:rPr>
                <w:rFonts w:ascii="Arial" w:hAnsi="Arial" w:cs="Arial"/>
                <w:noProof/>
                <w:sz w:val="16"/>
                <w:szCs w:val="16"/>
              </w:rPr>
              <w:t>28 Water Tenders</w:t>
            </w:r>
          </w:p>
          <w:p w14:paraId="5CD97598" w14:textId="261EA713" w:rsidR="00C76946" w:rsidRPr="004122EB" w:rsidRDefault="00C76946" w:rsidP="00C76946">
            <w:pPr>
              <w:rPr>
                <w:rFonts w:ascii="Arial" w:hAnsi="Arial" w:cs="Arial"/>
                <w:noProof/>
                <w:sz w:val="16"/>
                <w:szCs w:val="16"/>
              </w:rPr>
            </w:pPr>
            <w:r w:rsidRPr="004122EB">
              <w:rPr>
                <w:rFonts w:ascii="Arial" w:hAnsi="Arial" w:cs="Arial"/>
                <w:noProof/>
                <w:sz w:val="16"/>
                <w:szCs w:val="16"/>
              </w:rPr>
              <w:t xml:space="preserve">11 Helicopters </w:t>
            </w:r>
          </w:p>
        </w:tc>
        <w:tc>
          <w:tcPr>
            <w:tcW w:w="2970" w:type="dxa"/>
          </w:tcPr>
          <w:p w14:paraId="1D813BC3"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Jefferson Co. Sheriff</w:t>
            </w:r>
          </w:p>
          <w:p w14:paraId="01DE5EC4" w14:textId="77777777" w:rsidR="00C76946" w:rsidRPr="007927D9" w:rsidRDefault="00C76946" w:rsidP="00C76946">
            <w:pPr>
              <w:rPr>
                <w:rFonts w:ascii="Arial" w:hAnsi="Arial" w:cs="Arial"/>
                <w:noProof/>
                <w:sz w:val="16"/>
                <w:szCs w:val="16"/>
              </w:rPr>
            </w:pPr>
            <w:r w:rsidRPr="007927D9">
              <w:rPr>
                <w:rFonts w:ascii="Arial" w:hAnsi="Arial" w:cs="Arial"/>
                <w:noProof/>
                <w:sz w:val="16"/>
                <w:szCs w:val="16"/>
              </w:rPr>
              <w:t>Deschutes Co. Sheriff</w:t>
            </w:r>
          </w:p>
        </w:tc>
      </w:tr>
    </w:tbl>
    <w:p w14:paraId="7DEB1371" w14:textId="191DA6FD" w:rsidR="003D1905" w:rsidRPr="00DF791A" w:rsidRDefault="003D1905" w:rsidP="006A1F1C">
      <w:pPr>
        <w:spacing w:after="0" w:line="240" w:lineRule="auto"/>
        <w:rPr>
          <w:rFonts w:ascii="Arial" w:hAnsi="Arial" w:cs="Arial"/>
          <w:b/>
          <w:sz w:val="6"/>
          <w:szCs w:val="6"/>
        </w:rPr>
      </w:pPr>
    </w:p>
    <w:p w14:paraId="3E55CC83" w14:textId="219C0563" w:rsidR="006A1F1C" w:rsidRDefault="00FD644C" w:rsidP="006A1F1C">
      <w:pPr>
        <w:spacing w:after="0" w:line="240" w:lineRule="auto"/>
        <w:rPr>
          <w:rFonts w:ascii="Arial" w:hAnsi="Arial" w:cs="Arial"/>
          <w:b/>
          <w:sz w:val="32"/>
        </w:rPr>
      </w:pPr>
      <w:r>
        <w:rPr>
          <w:rFonts w:ascii="Arial" w:hAnsi="Arial" w:cs="Arial"/>
          <w:b/>
          <w:noProof/>
          <w:sz w:val="32"/>
        </w:rPr>
        <mc:AlternateContent>
          <mc:Choice Requires="wps">
            <w:drawing>
              <wp:anchor distT="0" distB="0" distL="114300" distR="114300" simplePos="0" relativeHeight="251663360" behindDoc="0" locked="0" layoutInCell="1" allowOverlap="1" wp14:anchorId="1FE42978" wp14:editId="4A1B4C43">
                <wp:simplePos x="0" y="0"/>
                <wp:positionH relativeFrom="margin">
                  <wp:posOffset>-8467</wp:posOffset>
                </wp:positionH>
                <wp:positionV relativeFrom="paragraph">
                  <wp:posOffset>75141</wp:posOffset>
                </wp:positionV>
                <wp:extent cx="6833870" cy="541866"/>
                <wp:effectExtent l="0" t="0" r="0" b="4445"/>
                <wp:wrapNone/>
                <wp:docPr id="6" name="Text Box 6"/>
                <wp:cNvGraphicFramePr/>
                <a:graphic xmlns:a="http://schemas.openxmlformats.org/drawingml/2006/main">
                  <a:graphicData uri="http://schemas.microsoft.com/office/word/2010/wordprocessingShape">
                    <wps:wsp>
                      <wps:cNvSpPr txBox="1"/>
                      <wps:spPr>
                        <a:xfrm>
                          <a:off x="0" y="0"/>
                          <a:ext cx="6833870" cy="541866"/>
                        </a:xfrm>
                        <a:prstGeom prst="rect">
                          <a:avLst/>
                        </a:prstGeom>
                        <a:solidFill>
                          <a:schemeClr val="bg1">
                            <a:lumMod val="6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9835090" w14:textId="14A5831D" w:rsidR="00FD644C" w:rsidRPr="00E1140E" w:rsidRDefault="00FD644C" w:rsidP="00FD644C">
                            <w:pPr>
                              <w:spacing w:after="0"/>
                              <w:jc w:val="center"/>
                              <w:rPr>
                                <w:rFonts w:ascii="Arial" w:hAnsi="Arial" w:cs="Arial"/>
                                <w:b/>
                                <w:sz w:val="28"/>
                                <w:szCs w:val="20"/>
                              </w:rPr>
                            </w:pPr>
                            <w:r w:rsidRPr="00E1140E">
                              <w:rPr>
                                <w:rFonts w:ascii="Arial" w:hAnsi="Arial" w:cs="Arial"/>
                                <w:b/>
                                <w:sz w:val="28"/>
                                <w:szCs w:val="20"/>
                              </w:rPr>
                              <w:t xml:space="preserve">Confederated Tribes of Warm Springs P-515 &amp; Lionshead Fire Update – </w:t>
                            </w:r>
                            <w:r w:rsidR="005444E5">
                              <w:rPr>
                                <w:rFonts w:ascii="Arial" w:hAnsi="Arial" w:cs="Arial"/>
                                <w:b/>
                                <w:sz w:val="28"/>
                                <w:szCs w:val="20"/>
                              </w:rPr>
                              <w:t>Thursday</w:t>
                            </w:r>
                            <w:r w:rsidRPr="00E1140E">
                              <w:rPr>
                                <w:rFonts w:ascii="Arial" w:hAnsi="Arial" w:cs="Arial"/>
                                <w:b/>
                                <w:sz w:val="28"/>
                                <w:szCs w:val="20"/>
                              </w:rPr>
                              <w:t>, September 1</w:t>
                            </w:r>
                            <w:r w:rsidR="005444E5">
                              <w:rPr>
                                <w:rFonts w:ascii="Arial" w:hAnsi="Arial" w:cs="Arial"/>
                                <w:b/>
                                <w:sz w:val="28"/>
                                <w:szCs w:val="20"/>
                              </w:rPr>
                              <w:t>7</w:t>
                            </w:r>
                            <w:r w:rsidRPr="00E1140E">
                              <w:rPr>
                                <w:rFonts w:ascii="Arial" w:hAnsi="Arial" w:cs="Arial"/>
                                <w:b/>
                                <w:sz w:val="28"/>
                                <w:szCs w:val="20"/>
                              </w:rPr>
                              <w:t>, 2020 – 9:00 a.m.</w:t>
                            </w:r>
                          </w:p>
                          <w:p w14:paraId="7D3BF096" w14:textId="77777777" w:rsidR="004761D1" w:rsidRPr="00D93D15" w:rsidRDefault="004761D1" w:rsidP="00F243F1">
                            <w:pPr>
                              <w:jc w:val="center"/>
                              <w:rPr>
                                <w:rFonts w:ascii="Arial" w:hAnsi="Arial" w:cs="Arial"/>
                                <w:b/>
                                <w:sz w:val="28"/>
                                <w:szCs w:val="20"/>
                              </w:rPr>
                            </w:pPr>
                          </w:p>
                          <w:p w14:paraId="7F899FB7" w14:textId="77777777" w:rsidR="004761D1" w:rsidRPr="00D93D15" w:rsidRDefault="004761D1" w:rsidP="00F243F1">
                            <w:pPr>
                              <w:jc w:val="center"/>
                              <w:rPr>
                                <w:rFonts w:ascii="Arial" w:hAnsi="Arial" w:cs="Arial"/>
                                <w:b/>
                                <w:sz w:val="2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E42978" id="_x0000_t202" coordsize="21600,21600" o:spt="202" path="m,l,21600r21600,l21600,xe">
                <v:stroke joinstyle="miter"/>
                <v:path gradientshapeok="t" o:connecttype="rect"/>
              </v:shapetype>
              <v:shape id="Text Box 6" o:spid="_x0000_s1026" type="#_x0000_t202" style="position:absolute;margin-left:-.65pt;margin-top:5.9pt;width:538.1pt;height:42.6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" fillcolor="#a5a5a5 [2092]" stroked="f" strokeweight=".5pt">
                <v:textbox>
                  <w:txbxContent>
                    <w:p w14:paraId="39835090" w14:textId="14A5831D" w:rsidR="00FD644C" w:rsidRPr="00E1140E" w:rsidRDefault="00FD644C" w:rsidP="00FD644C">
                      <w:pPr>
                        <w:spacing w:after="0"/>
                        <w:jc w:val="center"/>
                        <w:rPr>
                          <w:rFonts w:ascii="Arial" w:hAnsi="Arial" w:cs="Arial"/>
                          <w:b/>
                          <w:sz w:val="28"/>
                          <w:szCs w:val="20"/>
                        </w:rPr>
                      </w:pPr>
                      <w:r w:rsidRPr="00E1140E">
                        <w:rPr>
                          <w:rFonts w:ascii="Arial" w:hAnsi="Arial" w:cs="Arial"/>
                          <w:b/>
                          <w:sz w:val="28"/>
                          <w:szCs w:val="20"/>
                        </w:rPr>
                        <w:t xml:space="preserve">Confederated Tribes of Warm Springs P-515 &amp; Lionshead Fire Update – </w:t>
                      </w:r>
                      <w:r w:rsidR="005444E5">
                        <w:rPr>
                          <w:rFonts w:ascii="Arial" w:hAnsi="Arial" w:cs="Arial"/>
                          <w:b/>
                          <w:sz w:val="28"/>
                          <w:szCs w:val="20"/>
                        </w:rPr>
                        <w:t>Thursday</w:t>
                      </w:r>
                      <w:r w:rsidRPr="00E1140E">
                        <w:rPr>
                          <w:rFonts w:ascii="Arial" w:hAnsi="Arial" w:cs="Arial"/>
                          <w:b/>
                          <w:sz w:val="28"/>
                          <w:szCs w:val="20"/>
                        </w:rPr>
                        <w:t>, September 1</w:t>
                      </w:r>
                      <w:r w:rsidR="005444E5">
                        <w:rPr>
                          <w:rFonts w:ascii="Arial" w:hAnsi="Arial" w:cs="Arial"/>
                          <w:b/>
                          <w:sz w:val="28"/>
                          <w:szCs w:val="20"/>
                        </w:rPr>
                        <w:t>7</w:t>
                      </w:r>
                      <w:r w:rsidRPr="00E1140E">
                        <w:rPr>
                          <w:rFonts w:ascii="Arial" w:hAnsi="Arial" w:cs="Arial"/>
                          <w:b/>
                          <w:sz w:val="28"/>
                          <w:szCs w:val="20"/>
                        </w:rPr>
                        <w:t>, 2020 – 9:00 a.m.</w:t>
                      </w:r>
                    </w:p>
                    <w:p w14:paraId="7D3BF096" w14:textId="77777777" w:rsidR="004761D1" w:rsidRPr="00D93D15" w:rsidRDefault="004761D1" w:rsidP="00F243F1">
                      <w:pPr>
                        <w:jc w:val="center"/>
                        <w:rPr>
                          <w:rFonts w:ascii="Arial" w:hAnsi="Arial" w:cs="Arial"/>
                          <w:b/>
                          <w:sz w:val="28"/>
                          <w:szCs w:val="20"/>
                        </w:rPr>
                      </w:pPr>
                    </w:p>
                    <w:p w14:paraId="7F899FB7" w14:textId="77777777" w:rsidR="004761D1" w:rsidRPr="00D93D15" w:rsidRDefault="004761D1" w:rsidP="00F243F1">
                      <w:pPr>
                        <w:jc w:val="center"/>
                        <w:rPr>
                          <w:rFonts w:ascii="Arial" w:hAnsi="Arial" w:cs="Arial"/>
                          <w:b/>
                          <w:sz w:val="28"/>
                          <w:szCs w:val="20"/>
                        </w:rPr>
                      </w:pPr>
                    </w:p>
                  </w:txbxContent>
                </v:textbox>
                <w10:wrap anchorx="margin"/>
              </v:shape>
            </w:pict>
          </mc:Fallback>
        </mc:AlternateContent>
      </w:r>
    </w:p>
    <w:p w14:paraId="2780D3C0" w14:textId="77777777" w:rsidR="00D93D15" w:rsidRPr="00D93D15" w:rsidRDefault="00D93D15" w:rsidP="008C3576">
      <w:pPr>
        <w:pBdr>
          <w:top w:val="nil"/>
          <w:left w:val="nil"/>
          <w:bottom w:val="nil"/>
          <w:right w:val="nil"/>
          <w:between w:val="nil"/>
        </w:pBdr>
        <w:spacing w:after="120" w:line="240" w:lineRule="auto"/>
        <w:jc w:val="both"/>
        <w:rPr>
          <w:color w:val="000000"/>
          <w:sz w:val="2"/>
          <w:szCs w:val="2"/>
        </w:rPr>
      </w:pPr>
    </w:p>
    <w:p w14:paraId="787506DB" w14:textId="77777777" w:rsidR="00FD644C" w:rsidRDefault="00FD644C" w:rsidP="007D1D64">
      <w:pPr>
        <w:pStyle w:val="NormalWeb"/>
        <w:spacing w:before="240" w:line="240" w:lineRule="auto"/>
        <w:rPr>
          <w:rFonts w:asciiTheme="minorHAnsi" w:hAnsiTheme="minorHAnsi" w:cstheme="minorHAnsi"/>
          <w:b/>
          <w:color w:val="000000"/>
          <w:sz w:val="22"/>
          <w:szCs w:val="22"/>
        </w:rPr>
      </w:pPr>
    </w:p>
    <w:p w14:paraId="70F0A917" w14:textId="374D7E35" w:rsidR="009B36B8" w:rsidRPr="00A04220" w:rsidRDefault="009B36B8" w:rsidP="009B36B8">
      <w:pPr>
        <w:pStyle w:val="NormalWeb"/>
        <w:spacing w:line="240" w:lineRule="auto"/>
        <w:rPr>
          <w:rFonts w:asciiTheme="minorHAnsi" w:hAnsiTheme="minorHAnsi" w:cstheme="minorHAnsi"/>
          <w:color w:val="000000"/>
          <w:sz w:val="22"/>
          <w:szCs w:val="22"/>
        </w:rPr>
      </w:pPr>
      <w:r w:rsidRPr="00A04220">
        <w:rPr>
          <w:rFonts w:asciiTheme="minorHAnsi" w:hAnsiTheme="minorHAnsi" w:cstheme="minorHAnsi"/>
          <w:b/>
          <w:color w:val="000000"/>
          <w:sz w:val="22"/>
          <w:szCs w:val="22"/>
        </w:rPr>
        <w:t>Weather and Fire Behavior:</w:t>
      </w:r>
      <w:r w:rsidRPr="00A04220">
        <w:rPr>
          <w:rFonts w:asciiTheme="minorHAnsi" w:hAnsiTheme="minorHAnsi" w:cstheme="minorHAnsi"/>
          <w:color w:val="000000"/>
          <w:sz w:val="22"/>
          <w:szCs w:val="22"/>
        </w:rPr>
        <w:t xml:space="preserve"> </w:t>
      </w:r>
      <w:r>
        <w:rPr>
          <w:rFonts w:ascii="Calibri" w:hAnsi="Calibri" w:cs="Calibri"/>
          <w:color w:val="000000"/>
          <w:sz w:val="22"/>
          <w:szCs w:val="22"/>
        </w:rPr>
        <w:t xml:space="preserve">Fire activity should continue to </w:t>
      </w:r>
      <w:r w:rsidR="00FC7528">
        <w:rPr>
          <w:rFonts w:ascii="Calibri" w:hAnsi="Calibri" w:cs="Calibri"/>
          <w:color w:val="000000"/>
          <w:sz w:val="22"/>
          <w:szCs w:val="22"/>
        </w:rPr>
        <w:t>moderate</w:t>
      </w:r>
      <w:r>
        <w:rPr>
          <w:rFonts w:ascii="Calibri" w:hAnsi="Calibri" w:cs="Calibri"/>
          <w:color w:val="000000"/>
          <w:sz w:val="22"/>
          <w:szCs w:val="22"/>
        </w:rPr>
        <w:t xml:space="preserve"> with the weather. Temperatures </w:t>
      </w:r>
      <w:r w:rsidR="00FC7528">
        <w:rPr>
          <w:rFonts w:ascii="Calibri" w:hAnsi="Calibri" w:cs="Calibri"/>
          <w:color w:val="000000"/>
          <w:sz w:val="22"/>
          <w:szCs w:val="22"/>
        </w:rPr>
        <w:t xml:space="preserve">will be </w:t>
      </w:r>
      <w:r>
        <w:rPr>
          <w:rFonts w:ascii="Calibri" w:hAnsi="Calibri" w:cs="Calibri"/>
          <w:color w:val="000000"/>
          <w:sz w:val="22"/>
          <w:szCs w:val="22"/>
        </w:rPr>
        <w:t>cool</w:t>
      </w:r>
      <w:r w:rsidR="00FC7528">
        <w:rPr>
          <w:rFonts w:ascii="Calibri" w:hAnsi="Calibri" w:cs="Calibri"/>
          <w:color w:val="000000"/>
          <w:sz w:val="22"/>
          <w:szCs w:val="22"/>
        </w:rPr>
        <w:t>er</w:t>
      </w:r>
      <w:r>
        <w:rPr>
          <w:rFonts w:ascii="Calibri" w:hAnsi="Calibri" w:cs="Calibri"/>
          <w:color w:val="000000"/>
          <w:sz w:val="22"/>
          <w:szCs w:val="22"/>
        </w:rPr>
        <w:t xml:space="preserve"> today and some rain is expected this afternoon and into Friday. </w:t>
      </w:r>
      <w:r w:rsidR="00FC7528">
        <w:rPr>
          <w:rFonts w:ascii="Calibri" w:hAnsi="Calibri" w:cs="Calibri"/>
          <w:color w:val="000000"/>
          <w:sz w:val="22"/>
          <w:szCs w:val="22"/>
        </w:rPr>
        <w:t>Thunderstorms are possible and there is some concern about debris flow, which can occur when rain follows fire activity. The National Weather Service has issued a flash flood warning in Marion and Linn Counties.</w:t>
      </w:r>
    </w:p>
    <w:p w14:paraId="5B93C340" w14:textId="4BA13221" w:rsidR="009B36B8" w:rsidRDefault="009B36B8" w:rsidP="009B36B8">
      <w:pPr>
        <w:spacing w:after="0" w:line="240" w:lineRule="auto"/>
        <w:rPr>
          <w:rFonts w:cstheme="minorHAnsi"/>
        </w:rPr>
      </w:pPr>
      <w:r>
        <w:rPr>
          <w:rFonts w:cstheme="minorHAnsi"/>
          <w:b/>
          <w:color w:val="000000"/>
        </w:rPr>
        <w:t>Yesterday</w:t>
      </w:r>
      <w:r w:rsidRPr="00A04220">
        <w:rPr>
          <w:rFonts w:cstheme="minorHAnsi"/>
          <w:b/>
          <w:color w:val="000000"/>
        </w:rPr>
        <w:t>:</w:t>
      </w:r>
      <w:r>
        <w:rPr>
          <w:rFonts w:cstheme="minorHAnsi"/>
          <w:b/>
          <w:color w:val="000000"/>
        </w:rPr>
        <w:t xml:space="preserve">  </w:t>
      </w:r>
      <w:r w:rsidR="00A330D2">
        <w:rPr>
          <w:rFonts w:cstheme="minorHAnsi"/>
        </w:rPr>
        <w:t xml:space="preserve">Yesterday on the Warm Springs Reservation, firefighters coordinated with Tribal representatives to scout potential contingency fire line along the northern perimeter of the fire. On the Reservation, firefighters took advantage of the moderated weather to work more directly adjacent to the fire’s edge. Crews performed structure protection activities, such as clearing brush and vegetation from around homes, in Sid Walter. </w:t>
      </w:r>
      <w:r>
        <w:rPr>
          <w:rFonts w:cstheme="minorHAnsi"/>
        </w:rPr>
        <w:t xml:space="preserve">Firefighters </w:t>
      </w:r>
      <w:r w:rsidR="00584996">
        <w:rPr>
          <w:rFonts w:cstheme="minorHAnsi"/>
        </w:rPr>
        <w:t>patrolled established fire line and</w:t>
      </w:r>
      <w:r>
        <w:rPr>
          <w:rFonts w:cstheme="minorHAnsi"/>
        </w:rPr>
        <w:t xml:space="preserve"> worked to build</w:t>
      </w:r>
      <w:r w:rsidR="00B905B7">
        <w:rPr>
          <w:rFonts w:cstheme="minorHAnsi"/>
        </w:rPr>
        <w:t xml:space="preserve"> line directly adjacent to the fire </w:t>
      </w:r>
      <w:r>
        <w:rPr>
          <w:rFonts w:cstheme="minorHAnsi"/>
        </w:rPr>
        <w:t xml:space="preserve">in preparation for burnout operations in the coming days. To the east and southeast, the fire perimeter was largely in patrol status and crews engaged in mop up and removal of fire-weakened trees for public safety. </w:t>
      </w:r>
    </w:p>
    <w:p w14:paraId="4EB65DAB" w14:textId="77777777" w:rsidR="009B36B8" w:rsidRDefault="009B36B8" w:rsidP="009B36B8">
      <w:pPr>
        <w:spacing w:after="0"/>
        <w:rPr>
          <w:rFonts w:cstheme="minorHAnsi"/>
          <w:color w:val="000000"/>
        </w:rPr>
      </w:pPr>
    </w:p>
    <w:p w14:paraId="453446C8" w14:textId="2CC5FF31" w:rsidR="009B36B8" w:rsidRDefault="009B36B8" w:rsidP="009B36B8">
      <w:pPr>
        <w:pBdr>
          <w:top w:val="nil"/>
          <w:left w:val="nil"/>
          <w:bottom w:val="nil"/>
          <w:right w:val="nil"/>
          <w:between w:val="nil"/>
        </w:pBdr>
        <w:spacing w:after="0" w:line="240" w:lineRule="auto"/>
        <w:rPr>
          <w:rFonts w:cstheme="minorHAnsi"/>
        </w:rPr>
      </w:pPr>
      <w:r w:rsidRPr="00A04220">
        <w:rPr>
          <w:rFonts w:cstheme="minorHAnsi"/>
          <w:b/>
          <w:color w:val="000000"/>
        </w:rPr>
        <w:t>Today’s Activities</w:t>
      </w:r>
      <w:r w:rsidRPr="00A55C7F">
        <w:rPr>
          <w:rFonts w:cstheme="minorHAnsi"/>
          <w:b/>
        </w:rPr>
        <w:t>:</w:t>
      </w:r>
      <w:r w:rsidRPr="00A55C7F">
        <w:rPr>
          <w:rFonts w:cstheme="minorHAnsi"/>
        </w:rPr>
        <w:t xml:space="preserve"> </w:t>
      </w:r>
      <w:r>
        <w:rPr>
          <w:rFonts w:cstheme="minorHAnsi"/>
        </w:rPr>
        <w:t>Most of yesterday’s work will continue today.</w:t>
      </w:r>
      <w:bookmarkStart w:id="1" w:name="OLE_LINK1"/>
      <w:bookmarkStart w:id="2" w:name="OLE_LINK2"/>
      <w:r w:rsidR="00A330D2">
        <w:rPr>
          <w:rFonts w:cstheme="minorHAnsi"/>
        </w:rPr>
        <w:t xml:space="preserve"> Along the northern edge of the fire, crews will keep scouting for options to connect fire line west from the B-200 Road to </w:t>
      </w:r>
      <w:proofErr w:type="spellStart"/>
      <w:r w:rsidR="00A330D2">
        <w:rPr>
          <w:rFonts w:cstheme="minorHAnsi"/>
        </w:rPr>
        <w:t>Olallie</w:t>
      </w:r>
      <w:proofErr w:type="spellEnd"/>
      <w:r w:rsidR="00A330D2">
        <w:rPr>
          <w:rFonts w:cstheme="minorHAnsi"/>
        </w:rPr>
        <w:t xml:space="preserve"> Lakes, where they plan to tie control line in with the fire perimeter.  </w:t>
      </w:r>
      <w:bookmarkEnd w:id="1"/>
      <w:bookmarkEnd w:id="2"/>
      <w:r w:rsidR="00A330D2">
        <w:rPr>
          <w:rFonts w:cstheme="minorHAnsi"/>
        </w:rPr>
        <w:t xml:space="preserve">Good progress has been made preparing roads and dozer lines for burnout operations but there is still a significant amount of work to do. </w:t>
      </w:r>
      <w:r>
        <w:rPr>
          <w:rFonts w:cstheme="minorHAnsi"/>
        </w:rPr>
        <w:t xml:space="preserve">Firefighters will continue structure protection around homes in </w:t>
      </w:r>
      <w:r w:rsidR="00A330D2">
        <w:rPr>
          <w:rFonts w:cstheme="minorHAnsi"/>
        </w:rPr>
        <w:t>Sid Walter</w:t>
      </w:r>
      <w:r>
        <w:rPr>
          <w:rFonts w:cstheme="minorHAnsi"/>
        </w:rPr>
        <w:t xml:space="preserve"> and keep watch to secure the </w:t>
      </w:r>
      <w:r w:rsidR="00584996">
        <w:rPr>
          <w:rFonts w:cstheme="minorHAnsi"/>
        </w:rPr>
        <w:t>fire line on the Reservation and</w:t>
      </w:r>
      <w:r>
        <w:rPr>
          <w:rFonts w:cstheme="minorHAnsi"/>
        </w:rPr>
        <w:t xml:space="preserve"> spot fires near </w:t>
      </w:r>
      <w:proofErr w:type="spellStart"/>
      <w:r>
        <w:rPr>
          <w:rFonts w:cstheme="minorHAnsi"/>
        </w:rPr>
        <w:t>Sisi</w:t>
      </w:r>
      <w:proofErr w:type="spellEnd"/>
      <w:r>
        <w:rPr>
          <w:rFonts w:cstheme="minorHAnsi"/>
        </w:rPr>
        <w:t xml:space="preserve"> Butte to the west. </w:t>
      </w:r>
      <w:r w:rsidR="00B905B7">
        <w:rPr>
          <w:rFonts w:cstheme="minorHAnsi"/>
        </w:rPr>
        <w:t xml:space="preserve">Firefighters expect to complete much of the mop up work in the </w:t>
      </w:r>
      <w:proofErr w:type="spellStart"/>
      <w:r w:rsidR="00B905B7">
        <w:rPr>
          <w:rFonts w:cstheme="minorHAnsi"/>
        </w:rPr>
        <w:t>Olallie</w:t>
      </w:r>
      <w:proofErr w:type="spellEnd"/>
      <w:r w:rsidR="00B905B7">
        <w:rPr>
          <w:rFonts w:cstheme="minorHAnsi"/>
        </w:rPr>
        <w:t xml:space="preserve"> Lakes area today. </w:t>
      </w:r>
      <w:r>
        <w:rPr>
          <w:rFonts w:cstheme="minorHAnsi"/>
        </w:rPr>
        <w:t xml:space="preserve">Along the southern edge of the fire, crews will continue to work with local fire districts in the communities along Highway 22 on mop up and patrol.  Structure groups will remain working in Marion Forks and monitoring the </w:t>
      </w:r>
      <w:proofErr w:type="spellStart"/>
      <w:r>
        <w:rPr>
          <w:rFonts w:cstheme="minorHAnsi"/>
        </w:rPr>
        <w:t>Stahlman</w:t>
      </w:r>
      <w:proofErr w:type="spellEnd"/>
      <w:r>
        <w:rPr>
          <w:rFonts w:cstheme="minorHAnsi"/>
        </w:rPr>
        <w:t xml:space="preserve"> area. </w:t>
      </w:r>
    </w:p>
    <w:p w14:paraId="018C4273" w14:textId="77777777" w:rsidR="009B36B8" w:rsidRDefault="009B36B8" w:rsidP="009B36B8">
      <w:pPr>
        <w:pBdr>
          <w:top w:val="nil"/>
          <w:left w:val="nil"/>
          <w:bottom w:val="nil"/>
          <w:right w:val="nil"/>
          <w:between w:val="nil"/>
        </w:pBdr>
        <w:spacing w:after="0" w:line="240" w:lineRule="auto"/>
        <w:rPr>
          <w:rFonts w:cstheme="minorHAnsi"/>
        </w:rPr>
      </w:pPr>
    </w:p>
    <w:p w14:paraId="7CDDD671" w14:textId="1674D95F" w:rsidR="009B36B8" w:rsidRDefault="00B905B7" w:rsidP="009B36B8">
      <w:pPr>
        <w:pBdr>
          <w:top w:val="nil"/>
          <w:left w:val="nil"/>
          <w:bottom w:val="nil"/>
          <w:right w:val="nil"/>
          <w:between w:val="nil"/>
        </w:pBdr>
        <w:spacing w:after="0" w:line="240" w:lineRule="auto"/>
        <w:rPr>
          <w:rFonts w:cstheme="minorHAnsi"/>
        </w:rPr>
      </w:pPr>
      <w:r>
        <w:rPr>
          <w:rFonts w:cstheme="minorHAnsi"/>
        </w:rPr>
        <w:t>This evening</w:t>
      </w:r>
      <w:r w:rsidR="009B36B8">
        <w:rPr>
          <w:rFonts w:cstheme="minorHAnsi"/>
        </w:rPr>
        <w:t xml:space="preserve">, Pacific Northwest Team 3 will transfer command of the Lionshead Fire to Rocky Mountain Team 1. </w:t>
      </w:r>
    </w:p>
    <w:p w14:paraId="6578B4BF" w14:textId="77777777" w:rsidR="009B36B8" w:rsidRDefault="009B36B8" w:rsidP="009B36B8">
      <w:pPr>
        <w:spacing w:after="0"/>
        <w:rPr>
          <w:rFonts w:cstheme="minorHAnsi"/>
          <w:color w:val="000000"/>
        </w:rPr>
      </w:pPr>
    </w:p>
    <w:p w14:paraId="62BAE6F7" w14:textId="3E95BC90" w:rsidR="009B36B8" w:rsidRPr="009B36B8" w:rsidRDefault="009B36B8" w:rsidP="009B36B8">
      <w:pPr>
        <w:pStyle w:val="default"/>
        <w:rPr>
          <w:rFonts w:ascii="Calibri" w:hAnsi="Calibri" w:cs="Calibri"/>
          <w:sz w:val="22"/>
          <w:szCs w:val="22"/>
        </w:rPr>
      </w:pPr>
      <w:r w:rsidRPr="009B36B8">
        <w:rPr>
          <w:rFonts w:asciiTheme="minorHAnsi" w:hAnsiTheme="minorHAnsi" w:cstheme="minorHAnsi"/>
          <w:b/>
          <w:sz w:val="22"/>
          <w:szCs w:val="22"/>
        </w:rPr>
        <w:t>Evacuations:</w:t>
      </w:r>
      <w:r w:rsidRPr="009B36B8">
        <w:rPr>
          <w:rStyle w:val="normaltextrun1"/>
          <w:rFonts w:asciiTheme="minorHAnsi" w:hAnsiTheme="minorHAnsi" w:cstheme="minorHAnsi"/>
          <w:sz w:val="22"/>
          <w:szCs w:val="22"/>
        </w:rPr>
        <w:t xml:space="preserve"> Evacuation Notices remain in place for the Lionshead Fire. </w:t>
      </w:r>
      <w:r w:rsidRPr="009B36B8">
        <w:rPr>
          <w:rFonts w:ascii="Calibri" w:hAnsi="Calibri" w:cs="Calibri"/>
          <w:sz w:val="22"/>
          <w:szCs w:val="22"/>
        </w:rPr>
        <w:t>To ensure public safety on the Reservation, the Warm Springs Police Department is maintaining the Level 2 “Be Set” evacuation notice for the Sid</w:t>
      </w:r>
      <w:r w:rsidR="00A330D2">
        <w:rPr>
          <w:rFonts w:ascii="Calibri" w:hAnsi="Calibri" w:cs="Calibri"/>
          <w:sz w:val="22"/>
          <w:szCs w:val="22"/>
        </w:rPr>
        <w:t xml:space="preserve"> W</w:t>
      </w:r>
      <w:r w:rsidRPr="009B36B8">
        <w:rPr>
          <w:rFonts w:ascii="Calibri" w:hAnsi="Calibri" w:cs="Calibri"/>
          <w:sz w:val="22"/>
          <w:szCs w:val="22"/>
        </w:rPr>
        <w:t>alter area, including Miller flat, and the Level 1 “Be Ready” notice for the half mile east of Highway 26 between mile markers 91.5 and 99, and a half mile east and west of the Highway between markers 99 and 100.  </w:t>
      </w:r>
    </w:p>
    <w:p w14:paraId="373B7AEE" w14:textId="77777777" w:rsidR="009B36B8" w:rsidRPr="009B36B8" w:rsidRDefault="009B36B8" w:rsidP="009B36B8">
      <w:pPr>
        <w:pStyle w:val="paragraph"/>
        <w:rPr>
          <w:rStyle w:val="normaltextrun1"/>
          <w:rFonts w:asciiTheme="minorHAnsi" w:hAnsiTheme="minorHAnsi" w:cstheme="minorHAnsi"/>
          <w:sz w:val="22"/>
          <w:szCs w:val="22"/>
        </w:rPr>
      </w:pPr>
    </w:p>
    <w:p w14:paraId="7FE7D732" w14:textId="5FAFC153" w:rsidR="009B36B8" w:rsidRPr="009B36B8" w:rsidRDefault="009B36B8" w:rsidP="009B36B8">
      <w:pPr>
        <w:pStyle w:val="default"/>
        <w:rPr>
          <w:rStyle w:val="Hyperlink"/>
          <w:rFonts w:ascii="Calibri" w:hAnsi="Calibri" w:cs="Calibri"/>
          <w:color w:val="auto"/>
          <w:sz w:val="22"/>
          <w:szCs w:val="22"/>
          <w:u w:val="none"/>
        </w:rPr>
      </w:pPr>
      <w:r w:rsidRPr="009B36B8">
        <w:rPr>
          <w:rFonts w:ascii="Calibri" w:hAnsi="Calibri" w:cs="Calibri"/>
          <w:sz w:val="22"/>
          <w:szCs w:val="22"/>
        </w:rPr>
        <w:t xml:space="preserve">The National Guard has joined the Warm Springs Police Department in helping guard roads along Highway 26 near the fire area. They are in place to help keep public from out of the area from entering and to help in case of any need of evacuation assistance. </w:t>
      </w:r>
    </w:p>
    <w:p w14:paraId="78440B90" w14:textId="77777777" w:rsidR="00263996" w:rsidRDefault="00263996" w:rsidP="00D86278">
      <w:pPr>
        <w:pStyle w:val="paragraph"/>
        <w:rPr>
          <w:rFonts w:asciiTheme="minorHAnsi" w:eastAsiaTheme="minorHAnsi" w:hAnsiTheme="minorHAnsi" w:cstheme="minorHAnsi"/>
          <w:b/>
          <w:color w:val="000000"/>
          <w:sz w:val="22"/>
          <w:szCs w:val="22"/>
        </w:rPr>
      </w:pPr>
    </w:p>
    <w:p w14:paraId="41FEAED4" w14:textId="434523CC" w:rsidR="00245508" w:rsidRDefault="009B36B8" w:rsidP="00A330D2">
      <w:pPr>
        <w:pStyle w:val="paragraph"/>
        <w:rPr>
          <w:rStyle w:val="normaltextrun1"/>
          <w:rFonts w:cstheme="minorHAnsi"/>
        </w:rPr>
      </w:pPr>
      <w:r>
        <w:rPr>
          <w:rFonts w:asciiTheme="minorHAnsi" w:eastAsiaTheme="minorHAnsi" w:hAnsiTheme="minorHAnsi" w:cstheme="minorHAnsi"/>
          <w:b/>
          <w:color w:val="000000"/>
          <w:sz w:val="22"/>
          <w:szCs w:val="22"/>
        </w:rPr>
        <w:t>Closures:</w:t>
      </w:r>
      <w:bookmarkStart w:id="3" w:name="_Hlk50822271"/>
      <w:r w:rsidR="00A330D2">
        <w:rPr>
          <w:rFonts w:asciiTheme="minorHAnsi" w:eastAsiaTheme="minorHAnsi" w:hAnsiTheme="minorHAnsi" w:cstheme="minorHAnsi"/>
          <w:b/>
          <w:color w:val="000000"/>
          <w:sz w:val="22"/>
          <w:szCs w:val="22"/>
        </w:rPr>
        <w:t xml:space="preserve"> </w:t>
      </w:r>
      <w:r w:rsidRPr="00A330D2">
        <w:rPr>
          <w:rStyle w:val="normaltextrun1"/>
          <w:rFonts w:ascii="Calibri" w:hAnsi="Calibri" w:cs="Calibri"/>
          <w:sz w:val="22"/>
          <w:szCs w:val="22"/>
        </w:rPr>
        <w:t xml:space="preserve">Roads and trails on the southwest portion of the Warm Springs Reservation near the fires remain closed for public safety. </w:t>
      </w:r>
      <w:r w:rsidR="004122EB" w:rsidRPr="00A330D2">
        <w:rPr>
          <w:rStyle w:val="normaltextrun1"/>
          <w:rFonts w:ascii="Calibri" w:hAnsi="Calibri" w:cs="Calibri"/>
          <w:sz w:val="22"/>
          <w:szCs w:val="22"/>
        </w:rPr>
        <w:t xml:space="preserve">Forest closures are in place for Deschutes, Mt. Hood and Willamette National Forests:  </w:t>
      </w:r>
      <w:hyperlink r:id="rId10" w:history="1">
        <w:r w:rsidR="004122EB" w:rsidRPr="00A330D2">
          <w:rPr>
            <w:rStyle w:val="Hyperlink"/>
            <w:rFonts w:ascii="Calibri" w:hAnsi="Calibri" w:cs="Calibri"/>
            <w:sz w:val="22"/>
            <w:szCs w:val="22"/>
            <w:lang w:eastAsia="hi-IN" w:bidi="hi-IN"/>
          </w:rPr>
          <w:t>Deschutes NF Alerts</w:t>
        </w:r>
      </w:hyperlink>
      <w:r w:rsidR="004122EB" w:rsidRPr="00A330D2">
        <w:rPr>
          <w:rFonts w:ascii="Calibri" w:hAnsi="Calibri" w:cs="Calibri"/>
          <w:sz w:val="22"/>
          <w:szCs w:val="22"/>
        </w:rPr>
        <w:t xml:space="preserve">     </w:t>
      </w:r>
      <w:hyperlink r:id="rId11" w:history="1">
        <w:r w:rsidR="004122EB" w:rsidRPr="00A330D2">
          <w:rPr>
            <w:rStyle w:val="Hyperlink"/>
            <w:rFonts w:ascii="Calibri" w:hAnsi="Calibri" w:cs="Calibri"/>
            <w:sz w:val="22"/>
            <w:szCs w:val="22"/>
            <w:lang w:eastAsia="hi-IN" w:bidi="hi-IN"/>
          </w:rPr>
          <w:t>Willamette NF Alerts</w:t>
        </w:r>
      </w:hyperlink>
      <w:r w:rsidR="004122EB" w:rsidRPr="00A330D2">
        <w:rPr>
          <w:rFonts w:ascii="Calibri" w:hAnsi="Calibri" w:cs="Calibri"/>
          <w:sz w:val="22"/>
          <w:szCs w:val="22"/>
        </w:rPr>
        <w:t xml:space="preserve">   </w:t>
      </w:r>
      <w:hyperlink r:id="rId12" w:history="1">
        <w:r w:rsidR="004122EB" w:rsidRPr="00A330D2">
          <w:rPr>
            <w:rStyle w:val="Hyperlink"/>
            <w:rFonts w:ascii="Calibri" w:hAnsi="Calibri" w:cs="Calibri"/>
            <w:sz w:val="22"/>
            <w:szCs w:val="22"/>
            <w:lang w:eastAsia="hi-IN" w:bidi="hi-IN"/>
          </w:rPr>
          <w:t>Mt. Hood NF Alerts</w:t>
        </w:r>
      </w:hyperlink>
      <w:r w:rsidRPr="00A330D2">
        <w:rPr>
          <w:rStyle w:val="Hyperlink"/>
          <w:rFonts w:ascii="Calibri" w:hAnsi="Calibri" w:cs="Calibri"/>
          <w:sz w:val="22"/>
          <w:szCs w:val="22"/>
          <w:lang w:eastAsia="hi-IN" w:bidi="hi-IN"/>
        </w:rPr>
        <w:t>.</w:t>
      </w:r>
      <w:r w:rsidR="004122EB" w:rsidRPr="00A330D2">
        <w:rPr>
          <w:rStyle w:val="eop"/>
          <w:rFonts w:ascii="Calibri" w:hAnsi="Calibri" w:cs="Calibri"/>
          <w:sz w:val="22"/>
          <w:szCs w:val="22"/>
        </w:rPr>
        <w:t> </w:t>
      </w:r>
      <w:r w:rsidR="004122EB" w:rsidRPr="00A330D2">
        <w:rPr>
          <w:rStyle w:val="normaltextrun1"/>
          <w:rFonts w:ascii="Calibri" w:hAnsi="Calibri" w:cs="Calibri"/>
          <w:sz w:val="22"/>
          <w:szCs w:val="22"/>
        </w:rPr>
        <w:t xml:space="preserve"> </w:t>
      </w:r>
    </w:p>
    <w:p w14:paraId="6BBED5C3" w14:textId="77777777" w:rsidR="003362C2" w:rsidRDefault="003362C2" w:rsidP="00A330D2">
      <w:pPr>
        <w:pBdr>
          <w:top w:val="nil"/>
          <w:left w:val="nil"/>
          <w:bottom w:val="nil"/>
          <w:right w:val="nil"/>
          <w:between w:val="nil"/>
        </w:pBdr>
        <w:spacing w:after="0" w:line="240" w:lineRule="auto"/>
        <w:jc w:val="center"/>
        <w:rPr>
          <w:rFonts w:cstheme="minorHAnsi"/>
          <w:b/>
          <w:color w:val="000000"/>
        </w:rPr>
      </w:pPr>
    </w:p>
    <w:p w14:paraId="7BA8649E" w14:textId="030A6CDB" w:rsidR="00F96F42" w:rsidRPr="00A04220" w:rsidRDefault="00F96F42" w:rsidP="00A330D2">
      <w:pPr>
        <w:pBdr>
          <w:top w:val="nil"/>
          <w:left w:val="nil"/>
          <w:bottom w:val="nil"/>
          <w:right w:val="nil"/>
          <w:between w:val="nil"/>
        </w:pBdr>
        <w:spacing w:after="0" w:line="240" w:lineRule="auto"/>
        <w:rPr>
          <w:rFonts w:cstheme="minorHAnsi"/>
          <w:color w:val="000000"/>
        </w:rPr>
      </w:pPr>
      <w:r w:rsidRPr="00A04220">
        <w:rPr>
          <w:rFonts w:cstheme="minorHAnsi"/>
          <w:b/>
          <w:color w:val="000000"/>
        </w:rPr>
        <w:t>FOR ADDITIONAL FIRE INFORMATION:</w:t>
      </w:r>
      <w:r w:rsidRPr="00A04220">
        <w:rPr>
          <w:rFonts w:cstheme="minorHAnsi"/>
          <w:color w:val="000000"/>
        </w:rPr>
        <w:t xml:space="preserve"> </w:t>
      </w:r>
      <w:r w:rsidR="0092155C" w:rsidRPr="00A04220">
        <w:rPr>
          <w:rFonts w:cstheme="minorHAnsi"/>
          <w:color w:val="000000"/>
        </w:rPr>
        <w:t>Fire Information: 971-277-5075</w:t>
      </w:r>
    </w:p>
    <w:p w14:paraId="6AA5CB5A" w14:textId="3BC72F40" w:rsidR="00F96F42" w:rsidRPr="00A04220" w:rsidRDefault="008C3576" w:rsidP="00A330D2">
      <w:pPr>
        <w:pBdr>
          <w:top w:val="nil"/>
          <w:left w:val="nil"/>
          <w:bottom w:val="nil"/>
          <w:right w:val="nil"/>
          <w:between w:val="nil"/>
        </w:pBdr>
        <w:spacing w:after="0" w:line="240" w:lineRule="auto"/>
        <w:rPr>
          <w:rStyle w:val="Hyperlink"/>
          <w:rFonts w:cstheme="minorHAnsi"/>
          <w:color w:val="000000"/>
          <w:u w:val="none"/>
        </w:rPr>
      </w:pPr>
      <w:r w:rsidRPr="00A04220">
        <w:rPr>
          <w:rFonts w:cstheme="minorHAnsi"/>
          <w:color w:val="000000"/>
        </w:rPr>
        <w:t xml:space="preserve">TripCheck: </w:t>
      </w:r>
      <w:hyperlink r:id="rId13" w:history="1">
        <w:r w:rsidRPr="00A04220">
          <w:rPr>
            <w:rStyle w:val="Hyperlink"/>
            <w:rFonts w:cstheme="minorHAnsi"/>
          </w:rPr>
          <w:t>https://www.tripcheck.com/</w:t>
        </w:r>
      </w:hyperlink>
      <w:r w:rsidR="00507798" w:rsidRPr="00A04220">
        <w:rPr>
          <w:rFonts w:cstheme="minorHAnsi"/>
          <w:color w:val="000000"/>
        </w:rPr>
        <w:tab/>
      </w:r>
      <w:r w:rsidR="00442DDE">
        <w:rPr>
          <w:rFonts w:cstheme="minorHAnsi"/>
          <w:color w:val="000000"/>
        </w:rPr>
        <w:t xml:space="preserve">              </w:t>
      </w:r>
      <w:proofErr w:type="spellStart"/>
      <w:r w:rsidR="00F96F42" w:rsidRPr="00A04220">
        <w:rPr>
          <w:rFonts w:cstheme="minorHAnsi"/>
          <w:color w:val="000000"/>
        </w:rPr>
        <w:t>Inciweb</w:t>
      </w:r>
      <w:proofErr w:type="spellEnd"/>
      <w:r w:rsidR="00F96F42" w:rsidRPr="00A04220">
        <w:rPr>
          <w:rFonts w:cstheme="minorHAnsi"/>
          <w:color w:val="000000"/>
        </w:rPr>
        <w:t xml:space="preserve">:  </w:t>
      </w:r>
      <w:hyperlink r:id="rId14" w:history="1">
        <w:r w:rsidR="00F96F42" w:rsidRPr="00A04220">
          <w:rPr>
            <w:rStyle w:val="Hyperlink"/>
            <w:rFonts w:cstheme="minorHAnsi"/>
          </w:rPr>
          <w:t>https://inciweb.nwcg.gov/incident/7049/</w:t>
        </w:r>
      </w:hyperlink>
    </w:p>
    <w:p w14:paraId="052045F7" w14:textId="636C7148" w:rsidR="0010693E" w:rsidRPr="00CE568C" w:rsidRDefault="00F96F42" w:rsidP="00A330D2">
      <w:pPr>
        <w:pBdr>
          <w:top w:val="nil"/>
          <w:left w:val="nil"/>
          <w:bottom w:val="nil"/>
          <w:right w:val="nil"/>
          <w:between w:val="nil"/>
        </w:pBdr>
        <w:spacing w:after="0" w:line="240" w:lineRule="auto"/>
        <w:rPr>
          <w:rFonts w:cstheme="minorHAnsi"/>
        </w:rPr>
      </w:pPr>
      <w:r w:rsidRPr="00A04220">
        <w:rPr>
          <w:rStyle w:val="Hyperlink"/>
          <w:rFonts w:cstheme="minorHAnsi"/>
          <w:color w:val="auto"/>
          <w:u w:val="none"/>
        </w:rPr>
        <w:lastRenderedPageBreak/>
        <w:t xml:space="preserve">Facebook: </w:t>
      </w:r>
      <w:hyperlink r:id="rId15" w:history="1">
        <w:r w:rsidRPr="00A04220">
          <w:rPr>
            <w:rStyle w:val="Hyperlink"/>
            <w:rFonts w:cstheme="minorHAnsi"/>
          </w:rPr>
          <w:t>www.facebook.com/LionsheadFire</w:t>
        </w:r>
      </w:hyperlink>
      <w:r w:rsidRPr="00A04220">
        <w:rPr>
          <w:rFonts w:cstheme="minorHAnsi"/>
        </w:rPr>
        <w:t xml:space="preserve">  </w:t>
      </w:r>
      <w:r w:rsidR="00507798" w:rsidRPr="00A04220">
        <w:rPr>
          <w:rFonts w:cstheme="minorHAnsi"/>
        </w:rPr>
        <w:tab/>
      </w:r>
      <w:r w:rsidRPr="00A04220">
        <w:rPr>
          <w:rFonts w:cstheme="minorHAnsi"/>
          <w:color w:val="000000"/>
        </w:rPr>
        <w:t xml:space="preserve">Email:  </w:t>
      </w:r>
      <w:hyperlink r:id="rId16" w:history="1">
        <w:r w:rsidRPr="00A04220">
          <w:rPr>
            <w:rStyle w:val="Hyperlink"/>
            <w:rFonts w:cstheme="minorHAnsi"/>
          </w:rPr>
          <w:t>2020.lionshead@firenet.gov</w:t>
        </w:r>
      </w:hyperlink>
      <w:bookmarkEnd w:id="3"/>
    </w:p>
    <w:sectPr w:rsidR="0010693E" w:rsidRPr="00CE568C" w:rsidSect="00F6645D">
      <w:headerReference w:type="even" r:id="rId17"/>
      <w:headerReference w:type="default" r:id="rId18"/>
      <w:footerReference w:type="even" r:id="rId19"/>
      <w:footerReference w:type="default" r:id="rId20"/>
      <w:headerReference w:type="first" r:id="rId21"/>
      <w:footerReference w:type="first" r:id="rId22"/>
      <w:pgSz w:w="12240" w:h="15840"/>
      <w:pgMar w:top="432" w:right="576" w:bottom="432"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C6FB89" w14:textId="77777777" w:rsidR="003811CD" w:rsidRDefault="003811CD" w:rsidP="00775F1F">
      <w:pPr>
        <w:spacing w:after="0" w:line="240" w:lineRule="auto"/>
      </w:pPr>
      <w:r>
        <w:separator/>
      </w:r>
    </w:p>
  </w:endnote>
  <w:endnote w:type="continuationSeparator" w:id="0">
    <w:p w14:paraId="3CFEBE5A" w14:textId="77777777" w:rsidR="003811CD" w:rsidRDefault="003811CD" w:rsidP="00775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2445084"/>
      <w:docPartObj>
        <w:docPartGallery w:val="Page Numbers (Bottom of Page)"/>
        <w:docPartUnique/>
      </w:docPartObj>
    </w:sdtPr>
    <w:sdtEndPr/>
    <w:sdtContent>
      <w:sdt>
        <w:sdtPr>
          <w:id w:val="1728636285"/>
          <w:docPartObj>
            <w:docPartGallery w:val="Page Numbers (Top of Page)"/>
            <w:docPartUnique/>
          </w:docPartObj>
        </w:sdtPr>
        <w:sdtEndPr/>
        <w:sdtContent>
          <w:p w14:paraId="4FF9B79D" w14:textId="77777777" w:rsidR="004761D1" w:rsidRDefault="004761D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B36B8">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330D2">
              <w:rPr>
                <w:b/>
                <w:bCs/>
                <w:noProof/>
              </w:rPr>
              <w:t>1</w:t>
            </w:r>
            <w:r>
              <w:rPr>
                <w:b/>
                <w:bCs/>
                <w:sz w:val="24"/>
                <w:szCs w:val="24"/>
              </w:rPr>
              <w:fldChar w:fldCharType="end"/>
            </w:r>
          </w:p>
        </w:sdtContent>
      </w:sdt>
    </w:sdtContent>
  </w:sdt>
  <w:p w14:paraId="3A05E577" w14:textId="77777777" w:rsidR="004761D1" w:rsidRDefault="004761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4A0D9" w14:textId="77777777" w:rsidR="00085102" w:rsidRDefault="000851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534B9" w14:textId="77777777" w:rsidR="00085102" w:rsidRDefault="000851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B3EEC2" w14:textId="77777777" w:rsidR="003811CD" w:rsidRDefault="003811CD" w:rsidP="00775F1F">
      <w:pPr>
        <w:spacing w:after="0" w:line="240" w:lineRule="auto"/>
      </w:pPr>
      <w:r>
        <w:separator/>
      </w:r>
    </w:p>
  </w:footnote>
  <w:footnote w:type="continuationSeparator" w:id="0">
    <w:p w14:paraId="559A5A2A" w14:textId="77777777" w:rsidR="003811CD" w:rsidRDefault="003811CD" w:rsidP="00775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B3EE8" w14:textId="77777777" w:rsidR="00085102" w:rsidRDefault="000851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36D10A" w14:textId="278F611E" w:rsidR="004761D1" w:rsidRDefault="00245508" w:rsidP="00245508">
    <w:pPr>
      <w:pStyle w:val="Header"/>
    </w:pPr>
    <w:r>
      <w:rPr>
        <w:noProof/>
      </w:rPr>
      <w:drawing>
        <wp:anchor distT="0" distB="0" distL="114300" distR="114300" simplePos="0" relativeHeight="251661312" behindDoc="0" locked="0" layoutInCell="1" allowOverlap="1" wp14:anchorId="67A2777A" wp14:editId="7690D683">
          <wp:simplePos x="0" y="0"/>
          <wp:positionH relativeFrom="margin">
            <wp:posOffset>1115695</wp:posOffset>
          </wp:positionH>
          <wp:positionV relativeFrom="paragraph">
            <wp:posOffset>-88900</wp:posOffset>
          </wp:positionV>
          <wp:extent cx="870585" cy="870585"/>
          <wp:effectExtent l="0" t="0" r="5715" b="5715"/>
          <wp:wrapThrough wrapText="bothSides">
            <wp:wrapPolygon edited="0">
              <wp:start x="0" y="0"/>
              <wp:lineTo x="0" y="21269"/>
              <wp:lineTo x="21269" y="21269"/>
              <wp:lineTo x="21269"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extLst>
                      <a:ext uri="{28A0092B-C50C-407E-A947-70E740481C1C}">
                        <a14:useLocalDpi xmlns:a14="http://schemas.microsoft.com/office/drawing/2010/main" val="0"/>
                      </a:ext>
                    </a:extLst>
                  </a:blip>
                  <a:stretch>
                    <a:fillRect/>
                  </a:stretch>
                </pic:blipFill>
                <pic:spPr>
                  <a:xfrm>
                    <a:off x="0" y="0"/>
                    <a:ext cx="870585" cy="870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316236D4" wp14:editId="2D82480B">
          <wp:simplePos x="0" y="0"/>
          <wp:positionH relativeFrom="margin">
            <wp:posOffset>2237740</wp:posOffset>
          </wp:positionH>
          <wp:positionV relativeFrom="paragraph">
            <wp:posOffset>-49530</wp:posOffset>
          </wp:positionV>
          <wp:extent cx="1403350" cy="793750"/>
          <wp:effectExtent l="0" t="0" r="6350" b="6350"/>
          <wp:wrapThrough wrapText="bothSides">
            <wp:wrapPolygon edited="0">
              <wp:start x="0" y="0"/>
              <wp:lineTo x="0" y="21254"/>
              <wp:lineTo x="21405" y="21254"/>
              <wp:lineTo x="21405" y="0"/>
              <wp:lineTo x="0" y="0"/>
            </wp:wrapPolygon>
          </wp:wrapThrough>
          <wp:docPr id="3" name="image2.jpeg"/>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03350" cy="793750"/>
                  </a:xfrm>
                  <a:prstGeom prst="rect">
                    <a:avLst/>
                  </a:prstGeom>
                </pic:spPr>
              </pic:pic>
            </a:graphicData>
          </a:graphic>
        </wp:anchor>
      </w:drawing>
    </w:r>
    <w:r>
      <w:rPr>
        <w:noProof/>
      </w:rPr>
      <w:drawing>
        <wp:anchor distT="0" distB="0" distL="114300" distR="114300" simplePos="0" relativeHeight="251663360" behindDoc="0" locked="0" layoutInCell="1" allowOverlap="1" wp14:anchorId="2CAEC546" wp14:editId="7A128990">
          <wp:simplePos x="0" y="0"/>
          <wp:positionH relativeFrom="column">
            <wp:posOffset>3812540</wp:posOffset>
          </wp:positionH>
          <wp:positionV relativeFrom="paragraph">
            <wp:posOffset>-98425</wp:posOffset>
          </wp:positionV>
          <wp:extent cx="895350" cy="895350"/>
          <wp:effectExtent l="0" t="0" r="0" b="0"/>
          <wp:wrapThrough wrapText="bothSides">
            <wp:wrapPolygon edited="0">
              <wp:start x="6434" y="0"/>
              <wp:lineTo x="3217" y="1838"/>
              <wp:lineTo x="0" y="5515"/>
              <wp:lineTo x="0" y="16085"/>
              <wp:lineTo x="5055" y="21140"/>
              <wp:lineTo x="6434" y="21140"/>
              <wp:lineTo x="14706" y="21140"/>
              <wp:lineTo x="16085" y="21140"/>
              <wp:lineTo x="21140" y="16085"/>
              <wp:lineTo x="21140" y="5515"/>
              <wp:lineTo x="17923" y="1838"/>
              <wp:lineTo x="14706" y="0"/>
              <wp:lineTo x="6434"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51673F8C" wp14:editId="343442AA">
          <wp:simplePos x="0" y="0"/>
          <wp:positionH relativeFrom="column">
            <wp:posOffset>4914900</wp:posOffset>
          </wp:positionH>
          <wp:positionV relativeFrom="paragraph">
            <wp:posOffset>-59055</wp:posOffset>
          </wp:positionV>
          <wp:extent cx="734060" cy="817245"/>
          <wp:effectExtent l="0" t="0" r="8890" b="1905"/>
          <wp:wrapThrough wrapText="bothSides">
            <wp:wrapPolygon edited="0">
              <wp:start x="0" y="0"/>
              <wp:lineTo x="0" y="21147"/>
              <wp:lineTo x="21301" y="21147"/>
              <wp:lineTo x="21301"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34060" cy="817245"/>
                  </a:xfrm>
                  <a:prstGeom prst="rect">
                    <a:avLst/>
                  </a:prstGeom>
                  <a:noFill/>
                </pic:spPr>
              </pic:pic>
            </a:graphicData>
          </a:graphic>
          <wp14:sizeRelH relativeFrom="margin">
            <wp14:pctWidth>0</wp14:pctWidth>
          </wp14:sizeRelH>
        </wp:anchor>
      </w:drawing>
    </w:r>
    <w:r>
      <w:rPr>
        <w:noProof/>
      </w:rPr>
      <w:drawing>
        <wp:anchor distT="0" distB="0" distL="114300" distR="114300" simplePos="0" relativeHeight="251666432" behindDoc="1" locked="0" layoutInCell="1" allowOverlap="1" wp14:anchorId="39BBA1DA" wp14:editId="53EE3638">
          <wp:simplePos x="0" y="0"/>
          <wp:positionH relativeFrom="column">
            <wp:posOffset>5819140</wp:posOffset>
          </wp:positionH>
          <wp:positionV relativeFrom="paragraph">
            <wp:posOffset>-56515</wp:posOffset>
          </wp:positionV>
          <wp:extent cx="823595" cy="809625"/>
          <wp:effectExtent l="0" t="0" r="0" b="9525"/>
          <wp:wrapThrough wrapText="bothSides">
            <wp:wrapPolygon edited="0">
              <wp:start x="0" y="0"/>
              <wp:lineTo x="0" y="21346"/>
              <wp:lineTo x="20984" y="21346"/>
              <wp:lineTo x="20984"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stretch>
                    <a:fillRect/>
                  </a:stretch>
                </pic:blipFill>
                <pic:spPr>
                  <a:xfrm>
                    <a:off x="0" y="0"/>
                    <a:ext cx="823595" cy="809625"/>
                  </a:xfrm>
                  <a:prstGeom prst="rect">
                    <a:avLst/>
                  </a:prstGeom>
                </pic:spPr>
              </pic:pic>
            </a:graphicData>
          </a:graphic>
        </wp:anchor>
      </w:drawing>
    </w:r>
    <w:r>
      <w:rPr>
        <w:noProof/>
      </w:rPr>
      <w:drawing>
        <wp:anchor distT="0" distB="0" distL="114300" distR="114300" simplePos="0" relativeHeight="251659264" behindDoc="0" locked="0" layoutInCell="1" allowOverlap="1" wp14:anchorId="7F84A37D" wp14:editId="1F6B6866">
          <wp:simplePos x="0" y="0"/>
          <wp:positionH relativeFrom="margin">
            <wp:posOffset>52070</wp:posOffset>
          </wp:positionH>
          <wp:positionV relativeFrom="paragraph">
            <wp:posOffset>-85725</wp:posOffset>
          </wp:positionV>
          <wp:extent cx="772795" cy="867410"/>
          <wp:effectExtent l="0" t="0" r="8255" b="8890"/>
          <wp:wrapThrough wrapText="bothSides">
            <wp:wrapPolygon edited="0">
              <wp:start x="0" y="0"/>
              <wp:lineTo x="0" y="21347"/>
              <wp:lineTo x="21298" y="21347"/>
              <wp:lineTo x="21298"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6">
                    <a:extLst>
                      <a:ext uri="{28A0092B-C50C-407E-A947-70E740481C1C}">
                        <a14:useLocalDpi xmlns:a14="http://schemas.microsoft.com/office/drawing/2010/main" val="0"/>
                      </a:ext>
                    </a:extLst>
                  </a:blip>
                  <a:stretch>
                    <a:fillRect/>
                  </a:stretch>
                </pic:blipFill>
                <pic:spPr>
                  <a:xfrm>
                    <a:off x="0" y="0"/>
                    <a:ext cx="772795" cy="86741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04B432" w14:textId="77777777" w:rsidR="00085102" w:rsidRDefault="000851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F1F"/>
    <w:rsid w:val="00002DD5"/>
    <w:rsid w:val="0001343D"/>
    <w:rsid w:val="00014B0D"/>
    <w:rsid w:val="00022918"/>
    <w:rsid w:val="00022957"/>
    <w:rsid w:val="00024F08"/>
    <w:rsid w:val="000263F6"/>
    <w:rsid w:val="00030186"/>
    <w:rsid w:val="000326B6"/>
    <w:rsid w:val="00036C76"/>
    <w:rsid w:val="00041290"/>
    <w:rsid w:val="00041B1C"/>
    <w:rsid w:val="0004680C"/>
    <w:rsid w:val="00053FAA"/>
    <w:rsid w:val="00056B20"/>
    <w:rsid w:val="000613D8"/>
    <w:rsid w:val="000620DE"/>
    <w:rsid w:val="00067648"/>
    <w:rsid w:val="00072028"/>
    <w:rsid w:val="000758C7"/>
    <w:rsid w:val="00077476"/>
    <w:rsid w:val="00080DB1"/>
    <w:rsid w:val="0008199F"/>
    <w:rsid w:val="00085102"/>
    <w:rsid w:val="000912CD"/>
    <w:rsid w:val="000946D3"/>
    <w:rsid w:val="00094F81"/>
    <w:rsid w:val="00096866"/>
    <w:rsid w:val="000A020E"/>
    <w:rsid w:val="000A1AB1"/>
    <w:rsid w:val="000A30E5"/>
    <w:rsid w:val="000A623D"/>
    <w:rsid w:val="000A6512"/>
    <w:rsid w:val="000D065D"/>
    <w:rsid w:val="000D32F0"/>
    <w:rsid w:val="000D3E0F"/>
    <w:rsid w:val="000D6767"/>
    <w:rsid w:val="000E214A"/>
    <w:rsid w:val="000E6E81"/>
    <w:rsid w:val="000F3657"/>
    <w:rsid w:val="000F5418"/>
    <w:rsid w:val="000F6BFB"/>
    <w:rsid w:val="00104A64"/>
    <w:rsid w:val="0010693E"/>
    <w:rsid w:val="00112C46"/>
    <w:rsid w:val="00113009"/>
    <w:rsid w:val="00114A43"/>
    <w:rsid w:val="0011534A"/>
    <w:rsid w:val="001266EF"/>
    <w:rsid w:val="00130E72"/>
    <w:rsid w:val="001415B0"/>
    <w:rsid w:val="001416F7"/>
    <w:rsid w:val="00142AA1"/>
    <w:rsid w:val="00160F3C"/>
    <w:rsid w:val="001614DF"/>
    <w:rsid w:val="001650A7"/>
    <w:rsid w:val="001672F9"/>
    <w:rsid w:val="001731AC"/>
    <w:rsid w:val="001762F6"/>
    <w:rsid w:val="00176A42"/>
    <w:rsid w:val="0017735B"/>
    <w:rsid w:val="0018055D"/>
    <w:rsid w:val="00181568"/>
    <w:rsid w:val="00184A37"/>
    <w:rsid w:val="0018738D"/>
    <w:rsid w:val="0019081C"/>
    <w:rsid w:val="001929E7"/>
    <w:rsid w:val="00193B06"/>
    <w:rsid w:val="00196FDC"/>
    <w:rsid w:val="0019782D"/>
    <w:rsid w:val="001B1DEC"/>
    <w:rsid w:val="001B4C6D"/>
    <w:rsid w:val="001B4D2F"/>
    <w:rsid w:val="001B7AFF"/>
    <w:rsid w:val="001C0397"/>
    <w:rsid w:val="001C3EB7"/>
    <w:rsid w:val="001C40AE"/>
    <w:rsid w:val="001D36E0"/>
    <w:rsid w:val="001D4574"/>
    <w:rsid w:val="001D5AC4"/>
    <w:rsid w:val="001D5B0B"/>
    <w:rsid w:val="001D677E"/>
    <w:rsid w:val="001E1805"/>
    <w:rsid w:val="001E205C"/>
    <w:rsid w:val="001E5A96"/>
    <w:rsid w:val="001F0C69"/>
    <w:rsid w:val="001F485B"/>
    <w:rsid w:val="00201DDC"/>
    <w:rsid w:val="002045F8"/>
    <w:rsid w:val="002046C7"/>
    <w:rsid w:val="002062D5"/>
    <w:rsid w:val="00221E17"/>
    <w:rsid w:val="00221E3B"/>
    <w:rsid w:val="002241B6"/>
    <w:rsid w:val="002266D0"/>
    <w:rsid w:val="00230441"/>
    <w:rsid w:val="002329D3"/>
    <w:rsid w:val="00234808"/>
    <w:rsid w:val="00240B1B"/>
    <w:rsid w:val="0024189E"/>
    <w:rsid w:val="00245508"/>
    <w:rsid w:val="00251F95"/>
    <w:rsid w:val="00253258"/>
    <w:rsid w:val="00253E3D"/>
    <w:rsid w:val="00255296"/>
    <w:rsid w:val="002576F7"/>
    <w:rsid w:val="00263958"/>
    <w:rsid w:val="00263996"/>
    <w:rsid w:val="00272D78"/>
    <w:rsid w:val="00274304"/>
    <w:rsid w:val="0027733D"/>
    <w:rsid w:val="00277842"/>
    <w:rsid w:val="00277E5E"/>
    <w:rsid w:val="00286673"/>
    <w:rsid w:val="00292BF8"/>
    <w:rsid w:val="00294D3C"/>
    <w:rsid w:val="00297E6D"/>
    <w:rsid w:val="002A330E"/>
    <w:rsid w:val="002A3FA9"/>
    <w:rsid w:val="002A5C9B"/>
    <w:rsid w:val="002B378D"/>
    <w:rsid w:val="002B474C"/>
    <w:rsid w:val="002B55D3"/>
    <w:rsid w:val="002B665A"/>
    <w:rsid w:val="002B7C9C"/>
    <w:rsid w:val="002C03DC"/>
    <w:rsid w:val="002C1378"/>
    <w:rsid w:val="002C16B9"/>
    <w:rsid w:val="002C29A6"/>
    <w:rsid w:val="002C51A9"/>
    <w:rsid w:val="002C7563"/>
    <w:rsid w:val="002D49BE"/>
    <w:rsid w:val="002D7AB7"/>
    <w:rsid w:val="002E0225"/>
    <w:rsid w:val="002E23C1"/>
    <w:rsid w:val="002E3EB7"/>
    <w:rsid w:val="002F02ED"/>
    <w:rsid w:val="002F0C88"/>
    <w:rsid w:val="002F58DE"/>
    <w:rsid w:val="003103C7"/>
    <w:rsid w:val="00311CDE"/>
    <w:rsid w:val="00320ECC"/>
    <w:rsid w:val="0032172F"/>
    <w:rsid w:val="00322425"/>
    <w:rsid w:val="00327E12"/>
    <w:rsid w:val="00333C62"/>
    <w:rsid w:val="00333E3D"/>
    <w:rsid w:val="00333F06"/>
    <w:rsid w:val="00336252"/>
    <w:rsid w:val="003362C2"/>
    <w:rsid w:val="00340602"/>
    <w:rsid w:val="00352742"/>
    <w:rsid w:val="00354840"/>
    <w:rsid w:val="0036514F"/>
    <w:rsid w:val="00371058"/>
    <w:rsid w:val="00372FFB"/>
    <w:rsid w:val="00375A66"/>
    <w:rsid w:val="0037688D"/>
    <w:rsid w:val="003811CD"/>
    <w:rsid w:val="00385F19"/>
    <w:rsid w:val="00395A64"/>
    <w:rsid w:val="0039682E"/>
    <w:rsid w:val="0039799A"/>
    <w:rsid w:val="003A133C"/>
    <w:rsid w:val="003A74FB"/>
    <w:rsid w:val="003B439A"/>
    <w:rsid w:val="003B4972"/>
    <w:rsid w:val="003B58E9"/>
    <w:rsid w:val="003C20BA"/>
    <w:rsid w:val="003C6FA6"/>
    <w:rsid w:val="003D1905"/>
    <w:rsid w:val="003D79A6"/>
    <w:rsid w:val="003E0355"/>
    <w:rsid w:val="003E0C0E"/>
    <w:rsid w:val="003E2AA6"/>
    <w:rsid w:val="003E631E"/>
    <w:rsid w:val="003E7AC7"/>
    <w:rsid w:val="003F0341"/>
    <w:rsid w:val="003F0D73"/>
    <w:rsid w:val="003F257F"/>
    <w:rsid w:val="00400757"/>
    <w:rsid w:val="00401D67"/>
    <w:rsid w:val="0040267D"/>
    <w:rsid w:val="0040276F"/>
    <w:rsid w:val="004035D1"/>
    <w:rsid w:val="00405A94"/>
    <w:rsid w:val="00405E4B"/>
    <w:rsid w:val="00406170"/>
    <w:rsid w:val="004071D3"/>
    <w:rsid w:val="004122EB"/>
    <w:rsid w:val="004157E4"/>
    <w:rsid w:val="0041583D"/>
    <w:rsid w:val="004249E4"/>
    <w:rsid w:val="00426D6A"/>
    <w:rsid w:val="00426D74"/>
    <w:rsid w:val="00434FF8"/>
    <w:rsid w:val="00442DDE"/>
    <w:rsid w:val="00444469"/>
    <w:rsid w:val="00445536"/>
    <w:rsid w:val="00447A02"/>
    <w:rsid w:val="0045602A"/>
    <w:rsid w:val="00460231"/>
    <w:rsid w:val="0046414F"/>
    <w:rsid w:val="00466661"/>
    <w:rsid w:val="0046700D"/>
    <w:rsid w:val="0046798F"/>
    <w:rsid w:val="00467BF3"/>
    <w:rsid w:val="004734F8"/>
    <w:rsid w:val="004761D1"/>
    <w:rsid w:val="0048306A"/>
    <w:rsid w:val="00490448"/>
    <w:rsid w:val="00490A50"/>
    <w:rsid w:val="00494136"/>
    <w:rsid w:val="00495E52"/>
    <w:rsid w:val="004A03A3"/>
    <w:rsid w:val="004B463A"/>
    <w:rsid w:val="004B4F42"/>
    <w:rsid w:val="004C077F"/>
    <w:rsid w:val="004C3B15"/>
    <w:rsid w:val="004C679B"/>
    <w:rsid w:val="004D29D5"/>
    <w:rsid w:val="004D75F1"/>
    <w:rsid w:val="004E1BEF"/>
    <w:rsid w:val="004E5083"/>
    <w:rsid w:val="004F0E4E"/>
    <w:rsid w:val="004F0EAF"/>
    <w:rsid w:val="004F17E4"/>
    <w:rsid w:val="004F2AD0"/>
    <w:rsid w:val="004F5C1A"/>
    <w:rsid w:val="00500C23"/>
    <w:rsid w:val="00500D88"/>
    <w:rsid w:val="00506D61"/>
    <w:rsid w:val="00507798"/>
    <w:rsid w:val="00512FD9"/>
    <w:rsid w:val="00517A94"/>
    <w:rsid w:val="00523A36"/>
    <w:rsid w:val="00532BC2"/>
    <w:rsid w:val="00533204"/>
    <w:rsid w:val="005335F9"/>
    <w:rsid w:val="00533DBB"/>
    <w:rsid w:val="005351FC"/>
    <w:rsid w:val="005444E5"/>
    <w:rsid w:val="00551060"/>
    <w:rsid w:val="00554A46"/>
    <w:rsid w:val="00555BDA"/>
    <w:rsid w:val="00557E8D"/>
    <w:rsid w:val="00561E10"/>
    <w:rsid w:val="0057140E"/>
    <w:rsid w:val="00574CD0"/>
    <w:rsid w:val="00580537"/>
    <w:rsid w:val="00580839"/>
    <w:rsid w:val="00583797"/>
    <w:rsid w:val="005840E3"/>
    <w:rsid w:val="00584903"/>
    <w:rsid w:val="00584996"/>
    <w:rsid w:val="00586814"/>
    <w:rsid w:val="0058799B"/>
    <w:rsid w:val="00592607"/>
    <w:rsid w:val="00593384"/>
    <w:rsid w:val="00596B84"/>
    <w:rsid w:val="005A29A0"/>
    <w:rsid w:val="005B2C07"/>
    <w:rsid w:val="005B5A16"/>
    <w:rsid w:val="005C2D3A"/>
    <w:rsid w:val="005C438C"/>
    <w:rsid w:val="005C6786"/>
    <w:rsid w:val="005C734F"/>
    <w:rsid w:val="005D2F03"/>
    <w:rsid w:val="005E1636"/>
    <w:rsid w:val="005E2E92"/>
    <w:rsid w:val="005E474D"/>
    <w:rsid w:val="005E57CA"/>
    <w:rsid w:val="005E5E8C"/>
    <w:rsid w:val="005E71F8"/>
    <w:rsid w:val="005F3D36"/>
    <w:rsid w:val="005F43D2"/>
    <w:rsid w:val="00600AA3"/>
    <w:rsid w:val="00603C43"/>
    <w:rsid w:val="00605D5E"/>
    <w:rsid w:val="00607E1F"/>
    <w:rsid w:val="00615BFA"/>
    <w:rsid w:val="00623B69"/>
    <w:rsid w:val="00631B3A"/>
    <w:rsid w:val="00635B4C"/>
    <w:rsid w:val="00636BE1"/>
    <w:rsid w:val="0064139B"/>
    <w:rsid w:val="006417BF"/>
    <w:rsid w:val="00653419"/>
    <w:rsid w:val="00655A1A"/>
    <w:rsid w:val="0066236E"/>
    <w:rsid w:val="006626EF"/>
    <w:rsid w:val="0066512C"/>
    <w:rsid w:val="00666D35"/>
    <w:rsid w:val="00671BEB"/>
    <w:rsid w:val="00680882"/>
    <w:rsid w:val="00680EF3"/>
    <w:rsid w:val="00682CC1"/>
    <w:rsid w:val="00683B1D"/>
    <w:rsid w:val="00685D11"/>
    <w:rsid w:val="0068795C"/>
    <w:rsid w:val="0069055A"/>
    <w:rsid w:val="0069368F"/>
    <w:rsid w:val="006951D5"/>
    <w:rsid w:val="00696E8C"/>
    <w:rsid w:val="006A1676"/>
    <w:rsid w:val="006A1F1C"/>
    <w:rsid w:val="006B04F6"/>
    <w:rsid w:val="006B0643"/>
    <w:rsid w:val="006B6052"/>
    <w:rsid w:val="006B6330"/>
    <w:rsid w:val="006C26B2"/>
    <w:rsid w:val="006C2D45"/>
    <w:rsid w:val="006D044A"/>
    <w:rsid w:val="006D06D7"/>
    <w:rsid w:val="006D1249"/>
    <w:rsid w:val="006D1451"/>
    <w:rsid w:val="006D2CEA"/>
    <w:rsid w:val="006D73A3"/>
    <w:rsid w:val="006E3405"/>
    <w:rsid w:val="006E737C"/>
    <w:rsid w:val="006F009E"/>
    <w:rsid w:val="006F07E7"/>
    <w:rsid w:val="006F1435"/>
    <w:rsid w:val="006F23F1"/>
    <w:rsid w:val="006F25AD"/>
    <w:rsid w:val="006F43A0"/>
    <w:rsid w:val="006F4455"/>
    <w:rsid w:val="006F470A"/>
    <w:rsid w:val="0070658E"/>
    <w:rsid w:val="00710EF2"/>
    <w:rsid w:val="0071113A"/>
    <w:rsid w:val="0071235F"/>
    <w:rsid w:val="00714811"/>
    <w:rsid w:val="007149AF"/>
    <w:rsid w:val="00715797"/>
    <w:rsid w:val="00730225"/>
    <w:rsid w:val="00732BB3"/>
    <w:rsid w:val="00733707"/>
    <w:rsid w:val="00736951"/>
    <w:rsid w:val="00737743"/>
    <w:rsid w:val="0073785F"/>
    <w:rsid w:val="007379C9"/>
    <w:rsid w:val="007436E3"/>
    <w:rsid w:val="00762945"/>
    <w:rsid w:val="00764AF4"/>
    <w:rsid w:val="00770B66"/>
    <w:rsid w:val="00775F1F"/>
    <w:rsid w:val="0077789D"/>
    <w:rsid w:val="00780698"/>
    <w:rsid w:val="0078180C"/>
    <w:rsid w:val="0078329D"/>
    <w:rsid w:val="00785ACC"/>
    <w:rsid w:val="00785DA4"/>
    <w:rsid w:val="007927D9"/>
    <w:rsid w:val="00792A9A"/>
    <w:rsid w:val="00792B69"/>
    <w:rsid w:val="007945F8"/>
    <w:rsid w:val="007A2329"/>
    <w:rsid w:val="007A3299"/>
    <w:rsid w:val="007A528A"/>
    <w:rsid w:val="007A52DE"/>
    <w:rsid w:val="007B2C47"/>
    <w:rsid w:val="007B6A2B"/>
    <w:rsid w:val="007D1D64"/>
    <w:rsid w:val="007D3092"/>
    <w:rsid w:val="007D52CB"/>
    <w:rsid w:val="007D52D6"/>
    <w:rsid w:val="007E4983"/>
    <w:rsid w:val="007F7DB3"/>
    <w:rsid w:val="00805F4B"/>
    <w:rsid w:val="00813C09"/>
    <w:rsid w:val="008144E4"/>
    <w:rsid w:val="00825F9C"/>
    <w:rsid w:val="0082745D"/>
    <w:rsid w:val="00827F2A"/>
    <w:rsid w:val="008329B4"/>
    <w:rsid w:val="008342C2"/>
    <w:rsid w:val="0084002A"/>
    <w:rsid w:val="008422AB"/>
    <w:rsid w:val="00842478"/>
    <w:rsid w:val="008430FF"/>
    <w:rsid w:val="008464EB"/>
    <w:rsid w:val="00850DC0"/>
    <w:rsid w:val="0085640E"/>
    <w:rsid w:val="00860466"/>
    <w:rsid w:val="008615C2"/>
    <w:rsid w:val="008775A5"/>
    <w:rsid w:val="008807CD"/>
    <w:rsid w:val="00882A54"/>
    <w:rsid w:val="0088739C"/>
    <w:rsid w:val="008900B1"/>
    <w:rsid w:val="008938E9"/>
    <w:rsid w:val="00895BEA"/>
    <w:rsid w:val="0089780B"/>
    <w:rsid w:val="008979DF"/>
    <w:rsid w:val="008A03B9"/>
    <w:rsid w:val="008A70A5"/>
    <w:rsid w:val="008C2B60"/>
    <w:rsid w:val="008C3576"/>
    <w:rsid w:val="008C65B0"/>
    <w:rsid w:val="008D6EC9"/>
    <w:rsid w:val="008E0106"/>
    <w:rsid w:val="008E18ED"/>
    <w:rsid w:val="008E27E4"/>
    <w:rsid w:val="008E3809"/>
    <w:rsid w:val="008E3C93"/>
    <w:rsid w:val="008E411C"/>
    <w:rsid w:val="008F0151"/>
    <w:rsid w:val="008F4246"/>
    <w:rsid w:val="008F772F"/>
    <w:rsid w:val="00903799"/>
    <w:rsid w:val="0090533E"/>
    <w:rsid w:val="009067BE"/>
    <w:rsid w:val="00907EE6"/>
    <w:rsid w:val="00914F76"/>
    <w:rsid w:val="009155A6"/>
    <w:rsid w:val="0092155C"/>
    <w:rsid w:val="009218FD"/>
    <w:rsid w:val="00930DD9"/>
    <w:rsid w:val="0093158F"/>
    <w:rsid w:val="00931D30"/>
    <w:rsid w:val="009328E1"/>
    <w:rsid w:val="00932BFA"/>
    <w:rsid w:val="0093335D"/>
    <w:rsid w:val="009410F9"/>
    <w:rsid w:val="0094227D"/>
    <w:rsid w:val="00944797"/>
    <w:rsid w:val="00946E37"/>
    <w:rsid w:val="0094780E"/>
    <w:rsid w:val="0095381C"/>
    <w:rsid w:val="009556ED"/>
    <w:rsid w:val="00963EBE"/>
    <w:rsid w:val="00970B8E"/>
    <w:rsid w:val="00970CCB"/>
    <w:rsid w:val="009726E4"/>
    <w:rsid w:val="009728D8"/>
    <w:rsid w:val="0097490C"/>
    <w:rsid w:val="009819EE"/>
    <w:rsid w:val="009829A4"/>
    <w:rsid w:val="00984578"/>
    <w:rsid w:val="0098462F"/>
    <w:rsid w:val="009874F9"/>
    <w:rsid w:val="009879CE"/>
    <w:rsid w:val="0099099C"/>
    <w:rsid w:val="00991FBE"/>
    <w:rsid w:val="00992354"/>
    <w:rsid w:val="0099634D"/>
    <w:rsid w:val="009A50B3"/>
    <w:rsid w:val="009A523C"/>
    <w:rsid w:val="009A759E"/>
    <w:rsid w:val="009B36B8"/>
    <w:rsid w:val="009B5986"/>
    <w:rsid w:val="009C2568"/>
    <w:rsid w:val="009D3409"/>
    <w:rsid w:val="009D3C9A"/>
    <w:rsid w:val="009D7274"/>
    <w:rsid w:val="009E0512"/>
    <w:rsid w:val="009E1AE3"/>
    <w:rsid w:val="009E3957"/>
    <w:rsid w:val="009E7918"/>
    <w:rsid w:val="009F1BC3"/>
    <w:rsid w:val="009F4B5E"/>
    <w:rsid w:val="009F4D79"/>
    <w:rsid w:val="00A01744"/>
    <w:rsid w:val="00A04220"/>
    <w:rsid w:val="00A04D98"/>
    <w:rsid w:val="00A10E84"/>
    <w:rsid w:val="00A20BCA"/>
    <w:rsid w:val="00A24B7A"/>
    <w:rsid w:val="00A265CA"/>
    <w:rsid w:val="00A26DBC"/>
    <w:rsid w:val="00A3156F"/>
    <w:rsid w:val="00A315A8"/>
    <w:rsid w:val="00A32DA3"/>
    <w:rsid w:val="00A32F0F"/>
    <w:rsid w:val="00A330D2"/>
    <w:rsid w:val="00A36B29"/>
    <w:rsid w:val="00A40401"/>
    <w:rsid w:val="00A42487"/>
    <w:rsid w:val="00A463AA"/>
    <w:rsid w:val="00A55B0C"/>
    <w:rsid w:val="00A57DB7"/>
    <w:rsid w:val="00A60300"/>
    <w:rsid w:val="00A71996"/>
    <w:rsid w:val="00A73764"/>
    <w:rsid w:val="00A81D68"/>
    <w:rsid w:val="00A835EE"/>
    <w:rsid w:val="00A85526"/>
    <w:rsid w:val="00A87E4E"/>
    <w:rsid w:val="00A94385"/>
    <w:rsid w:val="00A944BD"/>
    <w:rsid w:val="00A94804"/>
    <w:rsid w:val="00A96E4F"/>
    <w:rsid w:val="00A9728F"/>
    <w:rsid w:val="00A97F0B"/>
    <w:rsid w:val="00AA0B37"/>
    <w:rsid w:val="00AA6F6A"/>
    <w:rsid w:val="00AA7AED"/>
    <w:rsid w:val="00AB546E"/>
    <w:rsid w:val="00AB72A8"/>
    <w:rsid w:val="00AC1BC6"/>
    <w:rsid w:val="00AC2C5E"/>
    <w:rsid w:val="00AC6E19"/>
    <w:rsid w:val="00AD767C"/>
    <w:rsid w:val="00AE1DCC"/>
    <w:rsid w:val="00AE45F5"/>
    <w:rsid w:val="00AE48B0"/>
    <w:rsid w:val="00AE5A8A"/>
    <w:rsid w:val="00B01675"/>
    <w:rsid w:val="00B077ED"/>
    <w:rsid w:val="00B11426"/>
    <w:rsid w:val="00B115EA"/>
    <w:rsid w:val="00B116C5"/>
    <w:rsid w:val="00B16C18"/>
    <w:rsid w:val="00B211ED"/>
    <w:rsid w:val="00B21F1A"/>
    <w:rsid w:val="00B321BF"/>
    <w:rsid w:val="00B3296E"/>
    <w:rsid w:val="00B330E9"/>
    <w:rsid w:val="00B34BCF"/>
    <w:rsid w:val="00B41358"/>
    <w:rsid w:val="00B41443"/>
    <w:rsid w:val="00B47D0F"/>
    <w:rsid w:val="00B517F2"/>
    <w:rsid w:val="00B61A22"/>
    <w:rsid w:val="00B63946"/>
    <w:rsid w:val="00B67CBE"/>
    <w:rsid w:val="00B70CF1"/>
    <w:rsid w:val="00B71A96"/>
    <w:rsid w:val="00B74789"/>
    <w:rsid w:val="00B75945"/>
    <w:rsid w:val="00B80D03"/>
    <w:rsid w:val="00B84980"/>
    <w:rsid w:val="00B905B7"/>
    <w:rsid w:val="00B92A35"/>
    <w:rsid w:val="00B95F17"/>
    <w:rsid w:val="00B9768A"/>
    <w:rsid w:val="00BA0367"/>
    <w:rsid w:val="00BA0496"/>
    <w:rsid w:val="00BA1013"/>
    <w:rsid w:val="00BB447A"/>
    <w:rsid w:val="00BB56A6"/>
    <w:rsid w:val="00BC02D2"/>
    <w:rsid w:val="00BC1C05"/>
    <w:rsid w:val="00BD2502"/>
    <w:rsid w:val="00BD3038"/>
    <w:rsid w:val="00BD5553"/>
    <w:rsid w:val="00BD6932"/>
    <w:rsid w:val="00BE65B9"/>
    <w:rsid w:val="00BF1344"/>
    <w:rsid w:val="00BF1BD2"/>
    <w:rsid w:val="00BF1FCF"/>
    <w:rsid w:val="00BF2F77"/>
    <w:rsid w:val="00BF7B5E"/>
    <w:rsid w:val="00C06110"/>
    <w:rsid w:val="00C06CB6"/>
    <w:rsid w:val="00C0700A"/>
    <w:rsid w:val="00C139F6"/>
    <w:rsid w:val="00C15A0C"/>
    <w:rsid w:val="00C4543F"/>
    <w:rsid w:val="00C51C0E"/>
    <w:rsid w:val="00C6198A"/>
    <w:rsid w:val="00C63966"/>
    <w:rsid w:val="00C710CC"/>
    <w:rsid w:val="00C7566E"/>
    <w:rsid w:val="00C76946"/>
    <w:rsid w:val="00C77070"/>
    <w:rsid w:val="00C81821"/>
    <w:rsid w:val="00C82766"/>
    <w:rsid w:val="00C84ED8"/>
    <w:rsid w:val="00C94328"/>
    <w:rsid w:val="00C95964"/>
    <w:rsid w:val="00C95F68"/>
    <w:rsid w:val="00C9690A"/>
    <w:rsid w:val="00CA6775"/>
    <w:rsid w:val="00CB79A1"/>
    <w:rsid w:val="00CC0982"/>
    <w:rsid w:val="00CC16D6"/>
    <w:rsid w:val="00CC2908"/>
    <w:rsid w:val="00CC54C8"/>
    <w:rsid w:val="00CC597B"/>
    <w:rsid w:val="00CC5D2E"/>
    <w:rsid w:val="00CC6005"/>
    <w:rsid w:val="00CD0334"/>
    <w:rsid w:val="00CE10D7"/>
    <w:rsid w:val="00CE3578"/>
    <w:rsid w:val="00CE3A3A"/>
    <w:rsid w:val="00CE568C"/>
    <w:rsid w:val="00CF4E85"/>
    <w:rsid w:val="00D02EB1"/>
    <w:rsid w:val="00D05EED"/>
    <w:rsid w:val="00D11F6E"/>
    <w:rsid w:val="00D14D52"/>
    <w:rsid w:val="00D16C57"/>
    <w:rsid w:val="00D17894"/>
    <w:rsid w:val="00D241D6"/>
    <w:rsid w:val="00D2494B"/>
    <w:rsid w:val="00D2608B"/>
    <w:rsid w:val="00D265DB"/>
    <w:rsid w:val="00D33071"/>
    <w:rsid w:val="00D3371E"/>
    <w:rsid w:val="00D33BCA"/>
    <w:rsid w:val="00D41EBB"/>
    <w:rsid w:val="00D42F3B"/>
    <w:rsid w:val="00D52DA2"/>
    <w:rsid w:val="00D63E1B"/>
    <w:rsid w:val="00D659ED"/>
    <w:rsid w:val="00D65BA3"/>
    <w:rsid w:val="00D7060B"/>
    <w:rsid w:val="00D723CE"/>
    <w:rsid w:val="00D732A3"/>
    <w:rsid w:val="00D80017"/>
    <w:rsid w:val="00D838E3"/>
    <w:rsid w:val="00D86278"/>
    <w:rsid w:val="00D868A0"/>
    <w:rsid w:val="00D93D15"/>
    <w:rsid w:val="00DA28C5"/>
    <w:rsid w:val="00DA2D8E"/>
    <w:rsid w:val="00DA3ED4"/>
    <w:rsid w:val="00DA4E8A"/>
    <w:rsid w:val="00DB0872"/>
    <w:rsid w:val="00DB347F"/>
    <w:rsid w:val="00DB35F6"/>
    <w:rsid w:val="00DC020C"/>
    <w:rsid w:val="00DC2DE9"/>
    <w:rsid w:val="00DC56E2"/>
    <w:rsid w:val="00DC7176"/>
    <w:rsid w:val="00DD380D"/>
    <w:rsid w:val="00DD3F84"/>
    <w:rsid w:val="00DE103A"/>
    <w:rsid w:val="00DE362F"/>
    <w:rsid w:val="00DE66B2"/>
    <w:rsid w:val="00DE6D83"/>
    <w:rsid w:val="00DF13D1"/>
    <w:rsid w:val="00DF601A"/>
    <w:rsid w:val="00DF791A"/>
    <w:rsid w:val="00E00BD9"/>
    <w:rsid w:val="00E048EE"/>
    <w:rsid w:val="00E1504E"/>
    <w:rsid w:val="00E17E65"/>
    <w:rsid w:val="00E2776E"/>
    <w:rsid w:val="00E37032"/>
    <w:rsid w:val="00E3786D"/>
    <w:rsid w:val="00E4005A"/>
    <w:rsid w:val="00E43DA9"/>
    <w:rsid w:val="00E44401"/>
    <w:rsid w:val="00E45600"/>
    <w:rsid w:val="00E468C8"/>
    <w:rsid w:val="00E50608"/>
    <w:rsid w:val="00E63B5A"/>
    <w:rsid w:val="00E67615"/>
    <w:rsid w:val="00E75893"/>
    <w:rsid w:val="00E77454"/>
    <w:rsid w:val="00E84D09"/>
    <w:rsid w:val="00E865E1"/>
    <w:rsid w:val="00E96F82"/>
    <w:rsid w:val="00EA3CED"/>
    <w:rsid w:val="00EB3377"/>
    <w:rsid w:val="00EB47E9"/>
    <w:rsid w:val="00EC1A52"/>
    <w:rsid w:val="00EC2EF0"/>
    <w:rsid w:val="00ED34E2"/>
    <w:rsid w:val="00ED4070"/>
    <w:rsid w:val="00ED5432"/>
    <w:rsid w:val="00ED6C92"/>
    <w:rsid w:val="00ED7E85"/>
    <w:rsid w:val="00EF0342"/>
    <w:rsid w:val="00EF2636"/>
    <w:rsid w:val="00EF4576"/>
    <w:rsid w:val="00EF4B19"/>
    <w:rsid w:val="00F034D7"/>
    <w:rsid w:val="00F141A5"/>
    <w:rsid w:val="00F16217"/>
    <w:rsid w:val="00F20D79"/>
    <w:rsid w:val="00F243F1"/>
    <w:rsid w:val="00F27B82"/>
    <w:rsid w:val="00F30026"/>
    <w:rsid w:val="00F358E5"/>
    <w:rsid w:val="00F35A80"/>
    <w:rsid w:val="00F36D96"/>
    <w:rsid w:val="00F47302"/>
    <w:rsid w:val="00F476CC"/>
    <w:rsid w:val="00F51CE6"/>
    <w:rsid w:val="00F52404"/>
    <w:rsid w:val="00F53547"/>
    <w:rsid w:val="00F61819"/>
    <w:rsid w:val="00F62A85"/>
    <w:rsid w:val="00F646C6"/>
    <w:rsid w:val="00F6645D"/>
    <w:rsid w:val="00F668AD"/>
    <w:rsid w:val="00F6764E"/>
    <w:rsid w:val="00F7014E"/>
    <w:rsid w:val="00F73F06"/>
    <w:rsid w:val="00F7626C"/>
    <w:rsid w:val="00F848E2"/>
    <w:rsid w:val="00F86C07"/>
    <w:rsid w:val="00F96F42"/>
    <w:rsid w:val="00FA1DD8"/>
    <w:rsid w:val="00FA4274"/>
    <w:rsid w:val="00FC0DF2"/>
    <w:rsid w:val="00FC4835"/>
    <w:rsid w:val="00FC72F4"/>
    <w:rsid w:val="00FC7528"/>
    <w:rsid w:val="00FD37CF"/>
    <w:rsid w:val="00FD4441"/>
    <w:rsid w:val="00FD4964"/>
    <w:rsid w:val="00FD4A71"/>
    <w:rsid w:val="00FD644C"/>
    <w:rsid w:val="00FF13B3"/>
    <w:rsid w:val="00FF3326"/>
    <w:rsid w:val="00FF500B"/>
    <w:rsid w:val="00FF67C7"/>
    <w:rsid w:val="00FF74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AD3EAA7"/>
  <w15:docId w15:val="{5DA6FD35-34C4-43C2-ACA8-61FB1C982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F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5F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F1F"/>
  </w:style>
  <w:style w:type="paragraph" w:styleId="Footer">
    <w:name w:val="footer"/>
    <w:basedOn w:val="Normal"/>
    <w:link w:val="FooterChar"/>
    <w:uiPriority w:val="99"/>
    <w:unhideWhenUsed/>
    <w:rsid w:val="00775F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F1F"/>
  </w:style>
  <w:style w:type="character" w:styleId="Hyperlink">
    <w:name w:val="Hyperlink"/>
    <w:basedOn w:val="DefaultParagraphFont"/>
    <w:uiPriority w:val="99"/>
    <w:unhideWhenUsed/>
    <w:rsid w:val="006A1F1C"/>
    <w:rPr>
      <w:color w:val="0563C1" w:themeColor="hyperlink"/>
      <w:u w:val="single"/>
    </w:rPr>
  </w:style>
  <w:style w:type="paragraph" w:styleId="BalloonText">
    <w:name w:val="Balloon Text"/>
    <w:basedOn w:val="Normal"/>
    <w:link w:val="BalloonTextChar"/>
    <w:uiPriority w:val="99"/>
    <w:semiHidden/>
    <w:unhideWhenUsed/>
    <w:rsid w:val="007065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58E"/>
    <w:rPr>
      <w:rFonts w:ascii="Segoe UI" w:hAnsi="Segoe UI" w:cs="Segoe UI"/>
      <w:sz w:val="18"/>
      <w:szCs w:val="18"/>
    </w:rPr>
  </w:style>
  <w:style w:type="table" w:styleId="TableGrid">
    <w:name w:val="Table Grid"/>
    <w:basedOn w:val="TableNormal"/>
    <w:uiPriority w:val="39"/>
    <w:rsid w:val="00F2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3371E"/>
    <w:rPr>
      <w:color w:val="605E5C"/>
      <w:shd w:val="clear" w:color="auto" w:fill="E1DFDD"/>
    </w:rPr>
  </w:style>
  <w:style w:type="character" w:customStyle="1" w:styleId="normaltextrun">
    <w:name w:val="normaltextrun"/>
    <w:basedOn w:val="DefaultParagraphFont"/>
    <w:rsid w:val="00D65BA3"/>
  </w:style>
  <w:style w:type="character" w:customStyle="1" w:styleId="UnresolvedMention2">
    <w:name w:val="Unresolved Mention2"/>
    <w:basedOn w:val="DefaultParagraphFont"/>
    <w:uiPriority w:val="99"/>
    <w:semiHidden/>
    <w:unhideWhenUsed/>
    <w:rsid w:val="00D2494B"/>
    <w:rPr>
      <w:color w:val="605E5C"/>
      <w:shd w:val="clear" w:color="auto" w:fill="E1DFDD"/>
    </w:rPr>
  </w:style>
  <w:style w:type="character" w:styleId="CommentReference">
    <w:name w:val="annotation reference"/>
    <w:basedOn w:val="DefaultParagraphFont"/>
    <w:uiPriority w:val="99"/>
    <w:semiHidden/>
    <w:unhideWhenUsed/>
    <w:rsid w:val="001C3EB7"/>
    <w:rPr>
      <w:sz w:val="16"/>
      <w:szCs w:val="16"/>
    </w:rPr>
  </w:style>
  <w:style w:type="paragraph" w:styleId="CommentText">
    <w:name w:val="annotation text"/>
    <w:basedOn w:val="Normal"/>
    <w:link w:val="CommentTextChar"/>
    <w:uiPriority w:val="99"/>
    <w:semiHidden/>
    <w:unhideWhenUsed/>
    <w:rsid w:val="001C3EB7"/>
    <w:pPr>
      <w:spacing w:line="240" w:lineRule="auto"/>
    </w:pPr>
    <w:rPr>
      <w:sz w:val="20"/>
      <w:szCs w:val="20"/>
    </w:rPr>
  </w:style>
  <w:style w:type="character" w:customStyle="1" w:styleId="CommentTextChar">
    <w:name w:val="Comment Text Char"/>
    <w:basedOn w:val="DefaultParagraphFont"/>
    <w:link w:val="CommentText"/>
    <w:uiPriority w:val="99"/>
    <w:semiHidden/>
    <w:rsid w:val="001C3EB7"/>
    <w:rPr>
      <w:sz w:val="20"/>
      <w:szCs w:val="20"/>
    </w:rPr>
  </w:style>
  <w:style w:type="paragraph" w:styleId="CommentSubject">
    <w:name w:val="annotation subject"/>
    <w:basedOn w:val="CommentText"/>
    <w:next w:val="CommentText"/>
    <w:link w:val="CommentSubjectChar"/>
    <w:uiPriority w:val="99"/>
    <w:semiHidden/>
    <w:unhideWhenUsed/>
    <w:rsid w:val="001C3EB7"/>
    <w:rPr>
      <w:b/>
      <w:bCs/>
    </w:rPr>
  </w:style>
  <w:style w:type="character" w:customStyle="1" w:styleId="CommentSubjectChar">
    <w:name w:val="Comment Subject Char"/>
    <w:basedOn w:val="CommentTextChar"/>
    <w:link w:val="CommentSubject"/>
    <w:uiPriority w:val="99"/>
    <w:semiHidden/>
    <w:rsid w:val="001C3EB7"/>
    <w:rPr>
      <w:b/>
      <w:bCs/>
      <w:sz w:val="20"/>
      <w:szCs w:val="20"/>
    </w:rPr>
  </w:style>
  <w:style w:type="character" w:customStyle="1" w:styleId="UnresolvedMention3">
    <w:name w:val="Unresolved Mention3"/>
    <w:basedOn w:val="DefaultParagraphFont"/>
    <w:uiPriority w:val="99"/>
    <w:semiHidden/>
    <w:unhideWhenUsed/>
    <w:rsid w:val="0088739C"/>
    <w:rPr>
      <w:color w:val="605E5C"/>
      <w:shd w:val="clear" w:color="auto" w:fill="E1DFDD"/>
    </w:rPr>
  </w:style>
  <w:style w:type="paragraph" w:customStyle="1" w:styleId="paragraph">
    <w:name w:val="paragraph"/>
    <w:basedOn w:val="Normal"/>
    <w:rsid w:val="00DA4E8A"/>
    <w:pPr>
      <w:spacing w:after="0" w:line="240" w:lineRule="auto"/>
    </w:pPr>
    <w:rPr>
      <w:rFonts w:ascii="Times New Roman" w:eastAsia="Times New Roman" w:hAnsi="Times New Roman" w:cs="Times New Roman"/>
      <w:sz w:val="24"/>
      <w:szCs w:val="24"/>
    </w:rPr>
  </w:style>
  <w:style w:type="character" w:customStyle="1" w:styleId="normaltextrun1">
    <w:name w:val="normaltextrun1"/>
    <w:basedOn w:val="DefaultParagraphFont"/>
    <w:rsid w:val="00DA4E8A"/>
  </w:style>
  <w:style w:type="character" w:customStyle="1" w:styleId="spellingerror">
    <w:name w:val="spellingerror"/>
    <w:basedOn w:val="DefaultParagraphFont"/>
    <w:rsid w:val="00DA4E8A"/>
  </w:style>
  <w:style w:type="character" w:customStyle="1" w:styleId="eop">
    <w:name w:val="eop"/>
    <w:basedOn w:val="DefaultParagraphFont"/>
    <w:rsid w:val="00DA4E8A"/>
  </w:style>
  <w:style w:type="character" w:customStyle="1" w:styleId="UnresolvedMention4">
    <w:name w:val="Unresolved Mention4"/>
    <w:basedOn w:val="DefaultParagraphFont"/>
    <w:uiPriority w:val="99"/>
    <w:semiHidden/>
    <w:unhideWhenUsed/>
    <w:rsid w:val="00DB0872"/>
    <w:rPr>
      <w:color w:val="605E5C"/>
      <w:shd w:val="clear" w:color="auto" w:fill="E1DFDD"/>
    </w:rPr>
  </w:style>
  <w:style w:type="paragraph" w:styleId="NormalWeb">
    <w:name w:val="Normal (Web)"/>
    <w:basedOn w:val="Normal"/>
    <w:uiPriority w:val="99"/>
    <w:unhideWhenUsed/>
    <w:rsid w:val="00B34BCF"/>
    <w:rPr>
      <w:rFonts w:ascii="Times New Roman" w:hAnsi="Times New Roman" w:cs="Times New Roman"/>
      <w:sz w:val="24"/>
      <w:szCs w:val="24"/>
    </w:rPr>
  </w:style>
  <w:style w:type="paragraph" w:customStyle="1" w:styleId="default">
    <w:name w:val="default"/>
    <w:basedOn w:val="Normal"/>
    <w:rsid w:val="009B36B8"/>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3056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tripcheck.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fs.usda.gov/alerts/mthood/alerts-notice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2020.lionshead@firenet.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s.usda.gov/alerts/willamette/alerts-notices"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facebook.com/LionsheadFire" TargetMode="External"/><Relationship Id="rId23" Type="http://schemas.openxmlformats.org/officeDocument/2006/relationships/fontTable" Target="fontTable.xml"/><Relationship Id="rId10" Type="http://schemas.openxmlformats.org/officeDocument/2006/relationships/hyperlink" Target="https://www.fs.usda.gov/alerts/deschutes/alerts-notices" TargetMode="Externa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inciweb.nwcg.gov/incident/7049/"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g"/><Relationship Id="rId6" Type="http://schemas.openxmlformats.org/officeDocument/2006/relationships/image" Target="media/image6.gif"/><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B818207C28594DBB6DAA9B308CCB1A" ma:contentTypeVersion="10" ma:contentTypeDescription="Create a new document." ma:contentTypeScope="" ma:versionID="e4211926113a06fcbc06b0dbecb13a34">
  <xsd:schema xmlns:xsd="http://www.w3.org/2001/XMLSchema" xmlns:xs="http://www.w3.org/2001/XMLSchema" xmlns:p="http://schemas.microsoft.com/office/2006/metadata/properties" xmlns:ns2="4b070106-4d97-4d3e-8a06-4c00b35a68e4" xmlns:ns3="78b1ea2d-b4ff-4988-bf0e-e400b5b6364d" targetNamespace="http://schemas.microsoft.com/office/2006/metadata/properties" ma:root="true" ma:fieldsID="80018b180073a353ea208a35e3a2fe9e" ns2:_="" ns3:_="">
    <xsd:import namespace="4b070106-4d97-4d3e-8a06-4c00b35a68e4"/>
    <xsd:import namespace="78b1ea2d-b4ff-4988-bf0e-e400b5b6364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070106-4d97-4d3e-8a06-4c00b35a68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b1ea2d-b4ff-4988-bf0e-e400b5b6364d"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19AB7-DD72-4162-8212-0B9D45A70D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070106-4d97-4d3e-8a06-4c00b35a68e4"/>
    <ds:schemaRef ds:uri="78b1ea2d-b4ff-4988-bf0e-e400b5b63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07F551-565B-4B79-AE33-4C746D802FC5}">
  <ds:schemaRefs>
    <ds:schemaRef ds:uri="http://schemas.microsoft.com/sharepoint/v3/contenttype/forms"/>
  </ds:schemaRefs>
</ds:datastoreItem>
</file>

<file path=customXml/itemProps3.xml><?xml version="1.0" encoding="utf-8"?>
<ds:datastoreItem xmlns:ds="http://schemas.openxmlformats.org/officeDocument/2006/customXml" ds:itemID="{E9A02FED-9985-4F8C-8A5F-ADA156F1128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6B8E5F-C3D2-4CF5-BF67-9DEEF62DB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Klondike fire information: 541-597-4784</vt:lpstr>
    </vt:vector>
  </TitlesOfParts>
  <Company>USDA</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Klondike fire information: 541-597-4784</dc:title>
  <dc:creator>Gray, Kathryn L -FS</dc:creator>
  <cp:lastModifiedBy>Takacs, Ada (DNR)</cp:lastModifiedBy>
  <cp:revision>2</cp:revision>
  <cp:lastPrinted>2020-09-17T14:51:00Z</cp:lastPrinted>
  <dcterms:created xsi:type="dcterms:W3CDTF">2020-09-17T16:06:00Z</dcterms:created>
  <dcterms:modified xsi:type="dcterms:W3CDTF">2020-09-17T16:06:00Z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Owner">
    <vt:lpwstr>TAKACSA@michigan.gov</vt:lpwstr>
  </property>
  <property fmtid="{D5CDD505-2E9C-101B-9397-08002B2CF9AE}" pid="5" name="MSIP_Label_3a2fed65-62e7-46ea-af74-187e0c17143a_SetDate">
    <vt:lpwstr>2020-08-29T17:49:00.3504976Z</vt:lpwstr>
  </property>
  <property fmtid="{D5CDD505-2E9C-101B-9397-08002B2CF9AE}" pid="6" name="MSIP_Label_3a2fed65-62e7-46ea-af74-187e0c17143a_Name">
    <vt:lpwstr>Internal Data (Standard State Data)</vt:lpwstr>
  </property>
  <property fmtid="{D5CDD505-2E9C-101B-9397-08002B2CF9AE}" pid="7" name="MSIP_Label_3a2fed65-62e7-46ea-af74-187e0c17143a_Application">
    <vt:lpwstr>Microsoft Azure Information Protection</vt:lpwstr>
  </property>
  <property fmtid="{D5CDD505-2E9C-101B-9397-08002B2CF9AE}" pid="8" name="MSIP_Label_3a2fed65-62e7-46ea-af74-187e0c17143a_ActionId">
    <vt:lpwstr>d3007800-fc5b-4ac6-ba60-0def3781f86f</vt:lpwstr>
  </property>
  <property fmtid="{D5CDD505-2E9C-101B-9397-08002B2CF9AE}" pid="9" name="MSIP_Label_3a2fed65-62e7-46ea-af74-187e0c17143a_Extended_MSFT_Method">
    <vt:lpwstr>Manual</vt:lpwstr>
  </property>
  <property fmtid="{D5CDD505-2E9C-101B-9397-08002B2CF9AE}" pid="10" name="Sensitivity">
    <vt:lpwstr>Internal Data (Standard State Data)</vt:lpwstr>
  </property>
  <property fmtid="{D5CDD505-2E9C-101B-9397-08002B2CF9AE}" pid="11" name="ContentTypeId">
    <vt:lpwstr>0x010100E7B818207C28594DBB6DAA9B308CCB1A</vt:lpwstr>
  </property>
</Properties>
</file>